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D1A4" w14:textId="248E6A15" w:rsidR="0006088E" w:rsidRPr="008776E4" w:rsidRDefault="00142675" w:rsidP="00142675">
      <w:pPr>
        <w:spacing w:after="0" w:line="240" w:lineRule="auto"/>
        <w:jc w:val="center"/>
        <w:rPr>
          <w:rFonts w:ascii="Arial" w:hAnsi="Arial" w:cs="Arial"/>
          <w:b/>
          <w:sz w:val="20"/>
          <w:szCs w:val="20"/>
        </w:rPr>
      </w:pPr>
      <w:r w:rsidRPr="008776E4">
        <w:rPr>
          <w:rFonts w:ascii="Arial" w:hAnsi="Arial" w:cs="Arial"/>
          <w:b/>
          <w:sz w:val="20"/>
          <w:szCs w:val="20"/>
        </w:rPr>
        <w:t>Jody M Wolf</w:t>
      </w:r>
    </w:p>
    <w:p w14:paraId="7556760B" w14:textId="067498BC" w:rsidR="00142675" w:rsidRDefault="006C0299" w:rsidP="004C7A6B">
      <w:pPr>
        <w:pBdr>
          <w:bottom w:val="single" w:sz="12" w:space="6" w:color="auto"/>
        </w:pBdr>
        <w:spacing w:after="0" w:line="240" w:lineRule="auto"/>
        <w:jc w:val="center"/>
        <w:rPr>
          <w:rFonts w:ascii="Arial" w:hAnsi="Arial" w:cs="Arial"/>
          <w:sz w:val="20"/>
          <w:szCs w:val="20"/>
        </w:rPr>
      </w:pPr>
      <w:r>
        <w:rPr>
          <w:rFonts w:ascii="Arial" w:hAnsi="Arial" w:cs="Arial"/>
          <w:sz w:val="20"/>
          <w:szCs w:val="20"/>
        </w:rPr>
        <w:t>Serial #A4158</w:t>
      </w:r>
    </w:p>
    <w:p w14:paraId="318BEEE8" w14:textId="02688092" w:rsidR="008951B7" w:rsidRDefault="00F33277" w:rsidP="004C7A6B">
      <w:pPr>
        <w:pBdr>
          <w:bottom w:val="single" w:sz="12" w:space="6" w:color="auto"/>
        </w:pBdr>
        <w:spacing w:after="0" w:line="240" w:lineRule="auto"/>
        <w:jc w:val="center"/>
        <w:rPr>
          <w:rFonts w:ascii="Arial" w:hAnsi="Arial" w:cs="Arial"/>
          <w:sz w:val="20"/>
          <w:szCs w:val="20"/>
        </w:rPr>
      </w:pPr>
      <w:r>
        <w:rPr>
          <w:rFonts w:ascii="Arial" w:hAnsi="Arial" w:cs="Arial"/>
          <w:sz w:val="20"/>
          <w:szCs w:val="20"/>
        </w:rPr>
        <w:t>Office of Administration</w:t>
      </w:r>
    </w:p>
    <w:p w14:paraId="523AF3E5" w14:textId="363E52E2" w:rsidR="008951B7" w:rsidRDefault="006C0299" w:rsidP="004C7A6B">
      <w:pPr>
        <w:pBdr>
          <w:bottom w:val="single" w:sz="12" w:space="6" w:color="auto"/>
        </w:pBdr>
        <w:spacing w:after="0" w:line="240" w:lineRule="auto"/>
        <w:jc w:val="center"/>
        <w:rPr>
          <w:rFonts w:ascii="Arial" w:hAnsi="Arial" w:cs="Arial"/>
          <w:sz w:val="20"/>
          <w:szCs w:val="20"/>
        </w:rPr>
      </w:pPr>
      <w:r>
        <w:rPr>
          <w:rFonts w:ascii="Arial" w:hAnsi="Arial" w:cs="Arial"/>
          <w:sz w:val="20"/>
          <w:szCs w:val="20"/>
        </w:rPr>
        <w:t xml:space="preserve">Hire Date: </w:t>
      </w:r>
      <w:r w:rsidR="00863E7E">
        <w:rPr>
          <w:rFonts w:ascii="Arial" w:hAnsi="Arial" w:cs="Arial"/>
          <w:sz w:val="20"/>
          <w:szCs w:val="20"/>
        </w:rPr>
        <w:t>9/18/2000</w:t>
      </w:r>
    </w:p>
    <w:p w14:paraId="5CA76112" w14:textId="2411D961" w:rsidR="008951B7" w:rsidRPr="008776E4" w:rsidRDefault="00863E7E" w:rsidP="004C7A6B">
      <w:pPr>
        <w:pBdr>
          <w:bottom w:val="single" w:sz="12" w:space="6" w:color="auto"/>
        </w:pBdr>
        <w:spacing w:after="0" w:line="240" w:lineRule="auto"/>
        <w:jc w:val="center"/>
        <w:rPr>
          <w:rFonts w:ascii="Arial" w:hAnsi="Arial" w:cs="Arial"/>
          <w:b/>
          <w:sz w:val="20"/>
          <w:szCs w:val="20"/>
        </w:rPr>
      </w:pPr>
      <w:r>
        <w:rPr>
          <w:rFonts w:ascii="Arial" w:hAnsi="Arial" w:cs="Arial"/>
          <w:sz w:val="20"/>
          <w:szCs w:val="20"/>
        </w:rPr>
        <w:t xml:space="preserve">Date of Rank: </w:t>
      </w:r>
      <w:r w:rsidR="00E231CE">
        <w:rPr>
          <w:rFonts w:ascii="Arial" w:hAnsi="Arial" w:cs="Arial"/>
          <w:sz w:val="20"/>
          <w:szCs w:val="20"/>
        </w:rPr>
        <w:t>5/6</w:t>
      </w:r>
      <w:r>
        <w:rPr>
          <w:rFonts w:ascii="Arial" w:hAnsi="Arial" w:cs="Arial"/>
          <w:sz w:val="20"/>
          <w:szCs w:val="20"/>
        </w:rPr>
        <w:t>/202</w:t>
      </w:r>
      <w:r w:rsidR="009922D4">
        <w:rPr>
          <w:rFonts w:ascii="Arial" w:hAnsi="Arial" w:cs="Arial"/>
          <w:sz w:val="20"/>
          <w:szCs w:val="20"/>
        </w:rPr>
        <w:t>4</w:t>
      </w:r>
    </w:p>
    <w:p w14:paraId="3AC5E204" w14:textId="77777777" w:rsidR="009B5448" w:rsidRPr="008776E4" w:rsidRDefault="009B5448" w:rsidP="00142675">
      <w:pPr>
        <w:spacing w:after="0" w:line="240" w:lineRule="auto"/>
        <w:rPr>
          <w:rFonts w:ascii="Arial" w:hAnsi="Arial" w:cs="Arial"/>
          <w:sz w:val="20"/>
          <w:szCs w:val="20"/>
        </w:rPr>
      </w:pPr>
    </w:p>
    <w:p w14:paraId="299DF20F" w14:textId="52555176" w:rsidR="00142675" w:rsidRPr="008776E4" w:rsidRDefault="008951B7" w:rsidP="000854A6">
      <w:pPr>
        <w:spacing w:line="240" w:lineRule="auto"/>
        <w:rPr>
          <w:rFonts w:ascii="Arial" w:hAnsi="Arial" w:cs="Arial"/>
          <w:b/>
          <w:sz w:val="20"/>
          <w:szCs w:val="20"/>
        </w:rPr>
      </w:pPr>
      <w:r>
        <w:rPr>
          <w:rFonts w:ascii="Arial" w:hAnsi="Arial" w:cs="Arial"/>
          <w:b/>
          <w:sz w:val="20"/>
          <w:szCs w:val="20"/>
          <w:u w:val="single"/>
        </w:rPr>
        <w:t xml:space="preserve">PPD </w:t>
      </w:r>
      <w:r w:rsidR="00142675" w:rsidRPr="008776E4">
        <w:rPr>
          <w:rFonts w:ascii="Arial" w:hAnsi="Arial" w:cs="Arial"/>
          <w:b/>
          <w:sz w:val="20"/>
          <w:szCs w:val="20"/>
          <w:u w:val="single"/>
        </w:rPr>
        <w:t>Assignment History</w:t>
      </w:r>
      <w:r w:rsidR="00142675" w:rsidRPr="008776E4">
        <w:rPr>
          <w:rFonts w:ascii="Arial" w:hAnsi="Arial" w:cs="Arial"/>
          <w:b/>
          <w:sz w:val="20"/>
          <w:szCs w:val="20"/>
        </w:rPr>
        <w:t>:</w:t>
      </w:r>
    </w:p>
    <w:p w14:paraId="75B79706" w14:textId="45DE83A5" w:rsidR="00BE0E9F" w:rsidRDefault="00BE0E9F" w:rsidP="00FF4CFE">
      <w:pPr>
        <w:pStyle w:val="ListParagraph"/>
        <w:numPr>
          <w:ilvl w:val="0"/>
          <w:numId w:val="5"/>
        </w:numPr>
        <w:spacing w:line="240" w:lineRule="auto"/>
        <w:rPr>
          <w:rFonts w:ascii="Arial" w:hAnsi="Arial" w:cs="Arial"/>
          <w:sz w:val="20"/>
          <w:szCs w:val="20"/>
        </w:rPr>
      </w:pPr>
      <w:r>
        <w:rPr>
          <w:rFonts w:ascii="Arial" w:hAnsi="Arial" w:cs="Arial"/>
          <w:sz w:val="20"/>
          <w:szCs w:val="20"/>
        </w:rPr>
        <w:t>2024 – Present</w:t>
      </w:r>
      <w:r>
        <w:rPr>
          <w:rFonts w:ascii="Arial" w:hAnsi="Arial" w:cs="Arial"/>
          <w:sz w:val="20"/>
          <w:szCs w:val="20"/>
        </w:rPr>
        <w:tab/>
        <w:t>Assistant Director, Technical and Support Services Division</w:t>
      </w:r>
    </w:p>
    <w:p w14:paraId="08A07558" w14:textId="3C7CCC6D" w:rsidR="00540BB6" w:rsidRDefault="00EC6B97" w:rsidP="00FF4CFE">
      <w:pPr>
        <w:pStyle w:val="ListParagraph"/>
        <w:numPr>
          <w:ilvl w:val="0"/>
          <w:numId w:val="5"/>
        </w:numPr>
        <w:spacing w:line="240" w:lineRule="auto"/>
        <w:rPr>
          <w:rFonts w:ascii="Arial" w:hAnsi="Arial" w:cs="Arial"/>
          <w:sz w:val="20"/>
          <w:szCs w:val="20"/>
        </w:rPr>
      </w:pPr>
      <w:r>
        <w:rPr>
          <w:rFonts w:ascii="Arial" w:hAnsi="Arial" w:cs="Arial"/>
          <w:sz w:val="20"/>
          <w:szCs w:val="20"/>
        </w:rPr>
        <w:t>2023</w:t>
      </w:r>
      <w:r w:rsidR="00540BB6">
        <w:rPr>
          <w:rFonts w:ascii="Arial" w:hAnsi="Arial" w:cs="Arial"/>
          <w:sz w:val="20"/>
          <w:szCs w:val="20"/>
        </w:rPr>
        <w:t xml:space="preserve"> – </w:t>
      </w:r>
      <w:r w:rsidR="001A42D9">
        <w:rPr>
          <w:rFonts w:ascii="Arial" w:hAnsi="Arial" w:cs="Arial"/>
          <w:sz w:val="20"/>
          <w:szCs w:val="20"/>
        </w:rPr>
        <w:t>Present</w:t>
      </w:r>
      <w:r w:rsidR="00540BB6">
        <w:rPr>
          <w:rFonts w:ascii="Arial" w:hAnsi="Arial" w:cs="Arial"/>
          <w:sz w:val="20"/>
          <w:szCs w:val="20"/>
        </w:rPr>
        <w:tab/>
        <w:t>Chief of Staff, Phoenix Police Department</w:t>
      </w:r>
    </w:p>
    <w:p w14:paraId="3C4A53FF" w14:textId="6478C813" w:rsidR="00540BB6" w:rsidRDefault="00540BB6" w:rsidP="00FF4CFE">
      <w:pPr>
        <w:pStyle w:val="ListParagraph"/>
        <w:numPr>
          <w:ilvl w:val="0"/>
          <w:numId w:val="5"/>
        </w:numPr>
        <w:spacing w:line="240" w:lineRule="auto"/>
        <w:rPr>
          <w:rFonts w:ascii="Arial" w:hAnsi="Arial" w:cs="Arial"/>
          <w:sz w:val="20"/>
          <w:szCs w:val="20"/>
        </w:rPr>
      </w:pPr>
      <w:r>
        <w:rPr>
          <w:rFonts w:ascii="Arial" w:hAnsi="Arial" w:cs="Arial"/>
          <w:sz w:val="20"/>
          <w:szCs w:val="20"/>
        </w:rPr>
        <w:t>2018</w:t>
      </w:r>
      <w:r w:rsidR="0068674D" w:rsidRPr="008776E4">
        <w:rPr>
          <w:rFonts w:ascii="Arial" w:hAnsi="Arial" w:cs="Arial"/>
          <w:sz w:val="20"/>
          <w:szCs w:val="20"/>
        </w:rPr>
        <w:t xml:space="preserve"> – </w:t>
      </w:r>
      <w:r>
        <w:rPr>
          <w:rFonts w:ascii="Arial" w:hAnsi="Arial" w:cs="Arial"/>
          <w:sz w:val="20"/>
          <w:szCs w:val="20"/>
        </w:rPr>
        <w:t>2023</w:t>
      </w:r>
      <w:r w:rsidR="0068674D" w:rsidRPr="008776E4">
        <w:rPr>
          <w:rFonts w:ascii="Arial" w:hAnsi="Arial" w:cs="Arial"/>
          <w:sz w:val="20"/>
          <w:szCs w:val="20"/>
        </w:rPr>
        <w:tab/>
        <w:t xml:space="preserve">Crime Laboratory Administrator, Analytical Services Unit, LSB </w:t>
      </w:r>
    </w:p>
    <w:p w14:paraId="2977C663" w14:textId="726232F8" w:rsidR="00FF4CFE" w:rsidRPr="008776E4" w:rsidRDefault="00B43F3C" w:rsidP="00FF4CFE">
      <w:pPr>
        <w:pStyle w:val="ListParagraph"/>
        <w:numPr>
          <w:ilvl w:val="0"/>
          <w:numId w:val="5"/>
        </w:numPr>
        <w:spacing w:line="240" w:lineRule="auto"/>
        <w:rPr>
          <w:rFonts w:ascii="Arial" w:hAnsi="Arial" w:cs="Arial"/>
          <w:sz w:val="20"/>
          <w:szCs w:val="20"/>
        </w:rPr>
      </w:pPr>
      <w:r w:rsidRPr="008776E4">
        <w:rPr>
          <w:rFonts w:ascii="Arial" w:hAnsi="Arial" w:cs="Arial"/>
          <w:sz w:val="20"/>
          <w:szCs w:val="20"/>
        </w:rPr>
        <w:t xml:space="preserve">2006 </w:t>
      </w:r>
      <w:r w:rsidR="00EC53B0" w:rsidRPr="008776E4">
        <w:rPr>
          <w:rFonts w:ascii="Arial" w:hAnsi="Arial" w:cs="Arial"/>
          <w:sz w:val="20"/>
          <w:szCs w:val="20"/>
        </w:rPr>
        <w:t xml:space="preserve">– </w:t>
      </w:r>
      <w:r w:rsidR="0068674D">
        <w:rPr>
          <w:rFonts w:ascii="Arial" w:hAnsi="Arial" w:cs="Arial"/>
          <w:sz w:val="20"/>
          <w:szCs w:val="20"/>
        </w:rPr>
        <w:t>2018</w:t>
      </w:r>
      <w:r w:rsidRPr="008776E4">
        <w:rPr>
          <w:rFonts w:ascii="Arial" w:hAnsi="Arial" w:cs="Arial"/>
          <w:sz w:val="20"/>
          <w:szCs w:val="20"/>
        </w:rPr>
        <w:tab/>
      </w:r>
      <w:r w:rsidR="00376AAE" w:rsidRPr="008776E4">
        <w:rPr>
          <w:rFonts w:ascii="Arial" w:hAnsi="Arial" w:cs="Arial"/>
          <w:sz w:val="20"/>
          <w:szCs w:val="20"/>
        </w:rPr>
        <w:t>Assistant Crime Laboratory Administrator, Analytical Services Unit, LSB</w:t>
      </w:r>
    </w:p>
    <w:p w14:paraId="693B4817" w14:textId="3E088D65" w:rsidR="00376AAE" w:rsidRPr="008776E4" w:rsidRDefault="00376AAE" w:rsidP="00FF4CFE">
      <w:pPr>
        <w:pStyle w:val="ListParagraph"/>
        <w:numPr>
          <w:ilvl w:val="0"/>
          <w:numId w:val="5"/>
        </w:numPr>
        <w:spacing w:line="240" w:lineRule="auto"/>
        <w:rPr>
          <w:rFonts w:ascii="Arial" w:hAnsi="Arial" w:cs="Arial"/>
          <w:sz w:val="20"/>
          <w:szCs w:val="20"/>
        </w:rPr>
      </w:pPr>
      <w:r w:rsidRPr="008776E4">
        <w:rPr>
          <w:rFonts w:ascii="Arial" w:hAnsi="Arial" w:cs="Arial"/>
          <w:sz w:val="20"/>
          <w:szCs w:val="20"/>
        </w:rPr>
        <w:t>2005 – 2006</w:t>
      </w:r>
      <w:r w:rsidRPr="008776E4">
        <w:rPr>
          <w:rFonts w:ascii="Arial" w:hAnsi="Arial" w:cs="Arial"/>
          <w:sz w:val="20"/>
          <w:szCs w:val="20"/>
        </w:rPr>
        <w:tab/>
        <w:t xml:space="preserve">Acting Section Supervisor, Evidence Processing </w:t>
      </w:r>
      <w:r w:rsidR="00F173C0">
        <w:rPr>
          <w:rFonts w:ascii="Arial" w:hAnsi="Arial" w:cs="Arial"/>
          <w:sz w:val="20"/>
          <w:szCs w:val="20"/>
        </w:rPr>
        <w:t>Section</w:t>
      </w:r>
      <w:r w:rsidRPr="008776E4">
        <w:rPr>
          <w:rFonts w:ascii="Arial" w:hAnsi="Arial" w:cs="Arial"/>
          <w:sz w:val="20"/>
          <w:szCs w:val="20"/>
        </w:rPr>
        <w:t>, LSB</w:t>
      </w:r>
    </w:p>
    <w:p w14:paraId="032CB25B" w14:textId="02848526" w:rsidR="00376AAE" w:rsidRPr="008776E4" w:rsidRDefault="00376AAE" w:rsidP="00FF4CFE">
      <w:pPr>
        <w:pStyle w:val="ListParagraph"/>
        <w:numPr>
          <w:ilvl w:val="0"/>
          <w:numId w:val="5"/>
        </w:numPr>
        <w:spacing w:line="240" w:lineRule="auto"/>
        <w:rPr>
          <w:rFonts w:ascii="Arial" w:hAnsi="Arial" w:cs="Arial"/>
          <w:sz w:val="20"/>
          <w:szCs w:val="20"/>
        </w:rPr>
      </w:pPr>
      <w:r w:rsidRPr="008776E4">
        <w:rPr>
          <w:rFonts w:ascii="Arial" w:hAnsi="Arial" w:cs="Arial"/>
          <w:sz w:val="20"/>
          <w:szCs w:val="20"/>
        </w:rPr>
        <w:t xml:space="preserve">2004 </w:t>
      </w:r>
      <w:r w:rsidR="00EC53B0" w:rsidRPr="008776E4">
        <w:rPr>
          <w:rFonts w:ascii="Arial" w:hAnsi="Arial" w:cs="Arial"/>
          <w:sz w:val="20"/>
          <w:szCs w:val="20"/>
        </w:rPr>
        <w:t xml:space="preserve">– </w:t>
      </w:r>
      <w:r w:rsidRPr="008776E4">
        <w:rPr>
          <w:rFonts w:ascii="Arial" w:hAnsi="Arial" w:cs="Arial"/>
          <w:sz w:val="20"/>
          <w:szCs w:val="20"/>
        </w:rPr>
        <w:t>2005</w:t>
      </w:r>
      <w:r w:rsidRPr="008776E4">
        <w:rPr>
          <w:rFonts w:ascii="Arial" w:hAnsi="Arial" w:cs="Arial"/>
          <w:sz w:val="20"/>
          <w:szCs w:val="20"/>
        </w:rPr>
        <w:tab/>
        <w:t>Criminalist II, LSB Special Projects, Quality Assurance Team, LSB</w:t>
      </w:r>
    </w:p>
    <w:p w14:paraId="3549A97A" w14:textId="307623C0" w:rsidR="00376AAE" w:rsidRPr="008776E4" w:rsidRDefault="00376AAE" w:rsidP="00FF4CFE">
      <w:pPr>
        <w:pStyle w:val="ListParagraph"/>
        <w:numPr>
          <w:ilvl w:val="0"/>
          <w:numId w:val="5"/>
        </w:numPr>
        <w:spacing w:line="240" w:lineRule="auto"/>
        <w:rPr>
          <w:rFonts w:ascii="Arial" w:hAnsi="Arial" w:cs="Arial"/>
          <w:sz w:val="20"/>
          <w:szCs w:val="20"/>
        </w:rPr>
      </w:pPr>
      <w:r w:rsidRPr="008776E4">
        <w:rPr>
          <w:rFonts w:ascii="Arial" w:hAnsi="Arial" w:cs="Arial"/>
          <w:sz w:val="20"/>
          <w:szCs w:val="20"/>
        </w:rPr>
        <w:t>2003 – 2004</w:t>
      </w:r>
      <w:r w:rsidRPr="008776E4">
        <w:rPr>
          <w:rFonts w:ascii="Arial" w:hAnsi="Arial" w:cs="Arial"/>
          <w:sz w:val="20"/>
          <w:szCs w:val="20"/>
        </w:rPr>
        <w:tab/>
        <w:t>Criminalist II, Forensic Biology/DNA Section, LSB</w:t>
      </w:r>
    </w:p>
    <w:p w14:paraId="7EBB7BD1" w14:textId="0E48080E" w:rsidR="00142675" w:rsidRPr="004C7A6B" w:rsidRDefault="00376AAE" w:rsidP="00142675">
      <w:pPr>
        <w:pStyle w:val="ListParagraph"/>
        <w:numPr>
          <w:ilvl w:val="0"/>
          <w:numId w:val="5"/>
        </w:numPr>
        <w:spacing w:after="0" w:line="240" w:lineRule="auto"/>
        <w:rPr>
          <w:rFonts w:ascii="Arial" w:hAnsi="Arial" w:cs="Arial"/>
          <w:b/>
          <w:sz w:val="20"/>
          <w:szCs w:val="20"/>
        </w:rPr>
      </w:pPr>
      <w:r w:rsidRPr="004C7A6B">
        <w:rPr>
          <w:rFonts w:ascii="Arial" w:hAnsi="Arial" w:cs="Arial"/>
          <w:sz w:val="20"/>
          <w:szCs w:val="20"/>
        </w:rPr>
        <w:t>2000 – 2003</w:t>
      </w:r>
      <w:r w:rsidRPr="004C7A6B">
        <w:rPr>
          <w:rFonts w:ascii="Arial" w:hAnsi="Arial" w:cs="Arial"/>
          <w:sz w:val="20"/>
          <w:szCs w:val="20"/>
        </w:rPr>
        <w:tab/>
        <w:t>Criminalist I, Controlled Substances Section, LSB</w:t>
      </w:r>
    </w:p>
    <w:p w14:paraId="7C69AC77" w14:textId="77777777" w:rsidR="004C7A6B" w:rsidRPr="004C7A6B" w:rsidRDefault="004C7A6B" w:rsidP="004C7A6B">
      <w:pPr>
        <w:pStyle w:val="ListParagraph"/>
        <w:spacing w:after="0" w:line="240" w:lineRule="auto"/>
        <w:ind w:left="360"/>
        <w:rPr>
          <w:rFonts w:ascii="Arial" w:hAnsi="Arial" w:cs="Arial"/>
          <w:b/>
          <w:sz w:val="20"/>
          <w:szCs w:val="20"/>
        </w:rPr>
      </w:pPr>
    </w:p>
    <w:p w14:paraId="1C4F11F3" w14:textId="77777777" w:rsidR="008951B7" w:rsidRDefault="00EC53B0" w:rsidP="008951B7">
      <w:pPr>
        <w:spacing w:after="0" w:line="240" w:lineRule="auto"/>
        <w:rPr>
          <w:rFonts w:ascii="Arial" w:hAnsi="Arial" w:cs="Arial"/>
          <w:b/>
          <w:sz w:val="20"/>
          <w:szCs w:val="20"/>
        </w:rPr>
      </w:pPr>
      <w:r>
        <w:rPr>
          <w:rFonts w:ascii="Arial" w:hAnsi="Arial" w:cs="Arial"/>
          <w:b/>
          <w:sz w:val="20"/>
          <w:szCs w:val="20"/>
          <w:u w:val="single"/>
        </w:rPr>
        <w:t>Related</w:t>
      </w:r>
      <w:r w:rsidR="00142675" w:rsidRPr="008776E4">
        <w:rPr>
          <w:rFonts w:ascii="Arial" w:hAnsi="Arial" w:cs="Arial"/>
          <w:b/>
          <w:sz w:val="20"/>
          <w:szCs w:val="20"/>
          <w:u w:val="single"/>
        </w:rPr>
        <w:t xml:space="preserve"> Work History</w:t>
      </w:r>
      <w:r w:rsidR="00142675" w:rsidRPr="008776E4">
        <w:rPr>
          <w:rFonts w:ascii="Arial" w:hAnsi="Arial" w:cs="Arial"/>
          <w:b/>
          <w:sz w:val="20"/>
          <w:szCs w:val="20"/>
        </w:rPr>
        <w:t>:</w:t>
      </w:r>
    </w:p>
    <w:p w14:paraId="57A06F7A" w14:textId="6BD439C7" w:rsidR="00621CE2" w:rsidRDefault="00621CE2" w:rsidP="00376AAE">
      <w:pPr>
        <w:pStyle w:val="ListParagraph"/>
        <w:numPr>
          <w:ilvl w:val="0"/>
          <w:numId w:val="6"/>
        </w:numPr>
        <w:tabs>
          <w:tab w:val="left" w:pos="360"/>
        </w:tabs>
        <w:spacing w:after="0" w:line="240" w:lineRule="auto"/>
        <w:ind w:left="2160" w:hanging="2160"/>
        <w:rPr>
          <w:rFonts w:ascii="Arial" w:hAnsi="Arial" w:cs="Arial"/>
          <w:sz w:val="20"/>
          <w:szCs w:val="20"/>
        </w:rPr>
      </w:pPr>
      <w:r>
        <w:rPr>
          <w:rFonts w:ascii="Arial" w:hAnsi="Arial" w:cs="Arial"/>
          <w:sz w:val="20"/>
          <w:szCs w:val="20"/>
        </w:rPr>
        <w:t>2021 – Present</w:t>
      </w:r>
      <w:r>
        <w:rPr>
          <w:rFonts w:ascii="Arial" w:hAnsi="Arial" w:cs="Arial"/>
          <w:sz w:val="20"/>
          <w:szCs w:val="20"/>
        </w:rPr>
        <w:tab/>
        <w:t xml:space="preserve">Adjunct Faculty, Loyola University New Orleans, Responsible for teaching </w:t>
      </w:r>
      <w:r w:rsidR="00F04F80">
        <w:rPr>
          <w:rFonts w:ascii="Arial" w:hAnsi="Arial" w:cs="Arial"/>
          <w:sz w:val="20"/>
          <w:szCs w:val="20"/>
        </w:rPr>
        <w:t>undergraduate forensic courses</w:t>
      </w:r>
    </w:p>
    <w:p w14:paraId="2686D41F" w14:textId="2C0F0786" w:rsidR="00EC53B0" w:rsidRDefault="00EC53B0" w:rsidP="00376AAE">
      <w:pPr>
        <w:pStyle w:val="ListParagraph"/>
        <w:numPr>
          <w:ilvl w:val="0"/>
          <w:numId w:val="6"/>
        </w:numPr>
        <w:tabs>
          <w:tab w:val="left" w:pos="360"/>
        </w:tabs>
        <w:spacing w:after="0" w:line="240" w:lineRule="auto"/>
        <w:ind w:left="2160" w:hanging="2160"/>
        <w:rPr>
          <w:rFonts w:ascii="Arial" w:hAnsi="Arial" w:cs="Arial"/>
          <w:sz w:val="20"/>
          <w:szCs w:val="20"/>
        </w:rPr>
      </w:pPr>
      <w:r>
        <w:rPr>
          <w:rFonts w:ascii="Arial" w:hAnsi="Arial" w:cs="Arial"/>
          <w:sz w:val="20"/>
          <w:szCs w:val="20"/>
        </w:rPr>
        <w:t xml:space="preserve">2008 – </w:t>
      </w:r>
      <w:r w:rsidR="00621CE2">
        <w:rPr>
          <w:rFonts w:ascii="Arial" w:hAnsi="Arial" w:cs="Arial"/>
          <w:sz w:val="20"/>
          <w:szCs w:val="20"/>
        </w:rPr>
        <w:t>2023</w:t>
      </w:r>
      <w:r>
        <w:rPr>
          <w:rFonts w:ascii="Arial" w:hAnsi="Arial" w:cs="Arial"/>
          <w:sz w:val="20"/>
          <w:szCs w:val="20"/>
        </w:rPr>
        <w:tab/>
        <w:t xml:space="preserve">Adjunct Faculty, Rio Salado College, Responsible for teaching undergraduate chemistry courses. </w:t>
      </w:r>
    </w:p>
    <w:p w14:paraId="7DCFB011" w14:textId="25E5E663" w:rsidR="00EC53B0" w:rsidRDefault="00EC53B0" w:rsidP="00376AAE">
      <w:pPr>
        <w:pStyle w:val="ListParagraph"/>
        <w:numPr>
          <w:ilvl w:val="0"/>
          <w:numId w:val="6"/>
        </w:numPr>
        <w:tabs>
          <w:tab w:val="left" w:pos="360"/>
        </w:tabs>
        <w:spacing w:after="0" w:line="240" w:lineRule="auto"/>
        <w:ind w:left="2160" w:hanging="2160"/>
        <w:rPr>
          <w:rFonts w:ascii="Arial" w:hAnsi="Arial" w:cs="Arial"/>
          <w:sz w:val="20"/>
          <w:szCs w:val="20"/>
        </w:rPr>
      </w:pPr>
      <w:r>
        <w:rPr>
          <w:rFonts w:ascii="Arial" w:hAnsi="Arial" w:cs="Arial"/>
          <w:sz w:val="20"/>
          <w:szCs w:val="20"/>
        </w:rPr>
        <w:t>2005 – 2016</w:t>
      </w:r>
      <w:r>
        <w:rPr>
          <w:rFonts w:ascii="Arial" w:hAnsi="Arial" w:cs="Arial"/>
          <w:sz w:val="20"/>
          <w:szCs w:val="20"/>
        </w:rPr>
        <w:tab/>
        <w:t xml:space="preserve">Adjunct Faculty, University of Phoenix, Responsible for teaching undergraduate </w:t>
      </w:r>
      <w:r w:rsidR="00001DDE">
        <w:rPr>
          <w:rFonts w:ascii="Arial" w:hAnsi="Arial" w:cs="Arial"/>
          <w:sz w:val="20"/>
          <w:szCs w:val="20"/>
        </w:rPr>
        <w:t xml:space="preserve">biology, </w:t>
      </w:r>
      <w:r>
        <w:rPr>
          <w:rFonts w:ascii="Arial" w:hAnsi="Arial" w:cs="Arial"/>
          <w:sz w:val="20"/>
          <w:szCs w:val="20"/>
        </w:rPr>
        <w:t>chemistry</w:t>
      </w:r>
      <w:r w:rsidR="00001DDE">
        <w:rPr>
          <w:rFonts w:ascii="Arial" w:hAnsi="Arial" w:cs="Arial"/>
          <w:sz w:val="20"/>
          <w:szCs w:val="20"/>
        </w:rPr>
        <w:t xml:space="preserve"> and technology</w:t>
      </w:r>
      <w:r>
        <w:rPr>
          <w:rFonts w:ascii="Arial" w:hAnsi="Arial" w:cs="Arial"/>
          <w:sz w:val="20"/>
          <w:szCs w:val="20"/>
        </w:rPr>
        <w:t xml:space="preserve"> courses</w:t>
      </w:r>
      <w:r w:rsidR="00001DDE">
        <w:rPr>
          <w:rFonts w:ascii="Arial" w:hAnsi="Arial" w:cs="Arial"/>
          <w:sz w:val="20"/>
          <w:szCs w:val="20"/>
        </w:rPr>
        <w:t xml:space="preserve"> and graduate technology management courses. </w:t>
      </w:r>
    </w:p>
    <w:p w14:paraId="7FC42C58" w14:textId="77777777" w:rsidR="00001DDE" w:rsidRDefault="00001DDE" w:rsidP="00001DDE">
      <w:pPr>
        <w:pStyle w:val="ListParagraph"/>
        <w:tabs>
          <w:tab w:val="left" w:pos="360"/>
        </w:tabs>
        <w:spacing w:after="0" w:line="240" w:lineRule="auto"/>
        <w:ind w:left="2160"/>
        <w:rPr>
          <w:rFonts w:ascii="Arial" w:hAnsi="Arial" w:cs="Arial"/>
          <w:sz w:val="20"/>
          <w:szCs w:val="20"/>
        </w:rPr>
      </w:pPr>
    </w:p>
    <w:p w14:paraId="26CB837A" w14:textId="10442176" w:rsidR="00001DDE" w:rsidRPr="00001DDE" w:rsidRDefault="00001DDE" w:rsidP="00001DDE">
      <w:pPr>
        <w:tabs>
          <w:tab w:val="left" w:pos="360"/>
        </w:tabs>
        <w:spacing w:after="0" w:line="240" w:lineRule="auto"/>
        <w:rPr>
          <w:rFonts w:ascii="Arial" w:hAnsi="Arial" w:cs="Arial"/>
          <w:sz w:val="20"/>
          <w:szCs w:val="20"/>
        </w:rPr>
      </w:pPr>
      <w:r>
        <w:rPr>
          <w:rFonts w:ascii="Arial" w:hAnsi="Arial" w:cs="Arial"/>
          <w:b/>
          <w:sz w:val="20"/>
          <w:szCs w:val="20"/>
          <w:u w:val="single"/>
        </w:rPr>
        <w:t>Previous</w:t>
      </w:r>
      <w:r w:rsidRPr="00001DDE">
        <w:rPr>
          <w:rFonts w:ascii="Arial" w:hAnsi="Arial" w:cs="Arial"/>
          <w:b/>
          <w:sz w:val="20"/>
          <w:szCs w:val="20"/>
          <w:u w:val="single"/>
        </w:rPr>
        <w:t xml:space="preserve"> Work History</w:t>
      </w:r>
      <w:r w:rsidRPr="00001DDE">
        <w:rPr>
          <w:rFonts w:ascii="Arial" w:hAnsi="Arial" w:cs="Arial"/>
          <w:b/>
          <w:sz w:val="20"/>
          <w:szCs w:val="20"/>
        </w:rPr>
        <w:t>:</w:t>
      </w:r>
    </w:p>
    <w:p w14:paraId="026906CF" w14:textId="2BBF3908" w:rsidR="00376AAE" w:rsidRPr="008776E4" w:rsidRDefault="00376AAE" w:rsidP="00376AAE">
      <w:pPr>
        <w:pStyle w:val="ListParagraph"/>
        <w:numPr>
          <w:ilvl w:val="0"/>
          <w:numId w:val="6"/>
        </w:numPr>
        <w:tabs>
          <w:tab w:val="left" w:pos="360"/>
        </w:tabs>
        <w:spacing w:after="0" w:line="240" w:lineRule="auto"/>
        <w:ind w:left="2160" w:hanging="2160"/>
        <w:rPr>
          <w:rFonts w:ascii="Arial" w:hAnsi="Arial" w:cs="Arial"/>
          <w:sz w:val="20"/>
          <w:szCs w:val="20"/>
        </w:rPr>
      </w:pPr>
      <w:r w:rsidRPr="008776E4">
        <w:rPr>
          <w:rFonts w:ascii="Arial" w:hAnsi="Arial" w:cs="Arial"/>
          <w:sz w:val="20"/>
          <w:szCs w:val="20"/>
        </w:rPr>
        <w:t xml:space="preserve">1999 </w:t>
      </w:r>
      <w:r w:rsidR="00EC53B0" w:rsidRPr="008776E4">
        <w:rPr>
          <w:rFonts w:ascii="Arial" w:hAnsi="Arial" w:cs="Arial"/>
          <w:sz w:val="20"/>
          <w:szCs w:val="20"/>
        </w:rPr>
        <w:t xml:space="preserve">– </w:t>
      </w:r>
      <w:r w:rsidRPr="008776E4">
        <w:rPr>
          <w:rFonts w:ascii="Arial" w:hAnsi="Arial" w:cs="Arial"/>
          <w:sz w:val="20"/>
          <w:szCs w:val="20"/>
        </w:rPr>
        <w:t>2000</w:t>
      </w:r>
      <w:r w:rsidRPr="008776E4">
        <w:rPr>
          <w:rFonts w:ascii="Arial" w:hAnsi="Arial" w:cs="Arial"/>
          <w:sz w:val="20"/>
          <w:szCs w:val="20"/>
        </w:rPr>
        <w:tab/>
        <w:t>Scientist II, Steris Laboratories, Inc., Responsible for conducting instrumental chemical analyses of pharmaceutical products.</w:t>
      </w:r>
    </w:p>
    <w:p w14:paraId="7F754781" w14:textId="7C6FB747" w:rsidR="00142675" w:rsidRPr="008776E4" w:rsidRDefault="00376AAE" w:rsidP="0044464F">
      <w:pPr>
        <w:pStyle w:val="ListParagraph"/>
        <w:numPr>
          <w:ilvl w:val="0"/>
          <w:numId w:val="6"/>
        </w:numPr>
        <w:tabs>
          <w:tab w:val="left" w:pos="360"/>
        </w:tabs>
        <w:spacing w:after="0" w:line="240" w:lineRule="auto"/>
        <w:ind w:left="2160" w:hanging="2160"/>
        <w:rPr>
          <w:rFonts w:ascii="Arial" w:hAnsi="Arial" w:cs="Arial"/>
          <w:sz w:val="20"/>
          <w:szCs w:val="20"/>
        </w:rPr>
      </w:pPr>
      <w:r w:rsidRPr="008776E4">
        <w:rPr>
          <w:rFonts w:ascii="Arial" w:hAnsi="Arial" w:cs="Arial"/>
          <w:sz w:val="20"/>
          <w:szCs w:val="20"/>
        </w:rPr>
        <w:t xml:space="preserve">1996 </w:t>
      </w:r>
      <w:r w:rsidR="00EC53B0" w:rsidRPr="008776E4">
        <w:rPr>
          <w:rFonts w:ascii="Arial" w:hAnsi="Arial" w:cs="Arial"/>
          <w:sz w:val="20"/>
          <w:szCs w:val="20"/>
        </w:rPr>
        <w:t xml:space="preserve">– </w:t>
      </w:r>
      <w:r w:rsidRPr="008776E4">
        <w:rPr>
          <w:rFonts w:ascii="Arial" w:hAnsi="Arial" w:cs="Arial"/>
          <w:sz w:val="20"/>
          <w:szCs w:val="20"/>
        </w:rPr>
        <w:t>1998</w:t>
      </w:r>
      <w:r w:rsidRPr="008776E4">
        <w:rPr>
          <w:rFonts w:ascii="Arial" w:hAnsi="Arial" w:cs="Arial"/>
          <w:sz w:val="20"/>
          <w:szCs w:val="20"/>
        </w:rPr>
        <w:tab/>
        <w:t>Laboratory Supervisor, McKenzie Laboratories, Inc.</w:t>
      </w:r>
      <w:r w:rsidR="0044464F" w:rsidRPr="008776E4">
        <w:rPr>
          <w:rFonts w:ascii="Arial" w:hAnsi="Arial" w:cs="Arial"/>
          <w:sz w:val="20"/>
          <w:szCs w:val="20"/>
        </w:rPr>
        <w:t>, Supervised 20 technical staff at a private environmental laboratory.</w:t>
      </w:r>
    </w:p>
    <w:p w14:paraId="2D346EF4" w14:textId="48FBD671" w:rsidR="00376AAE" w:rsidRPr="008776E4" w:rsidRDefault="00376AAE" w:rsidP="0044464F">
      <w:pPr>
        <w:pStyle w:val="ListParagraph"/>
        <w:numPr>
          <w:ilvl w:val="0"/>
          <w:numId w:val="6"/>
        </w:numPr>
        <w:tabs>
          <w:tab w:val="left" w:pos="360"/>
        </w:tabs>
        <w:spacing w:after="0" w:line="240" w:lineRule="auto"/>
        <w:ind w:left="2160" w:hanging="2160"/>
        <w:rPr>
          <w:rFonts w:ascii="Arial" w:hAnsi="Arial" w:cs="Arial"/>
          <w:sz w:val="20"/>
          <w:szCs w:val="20"/>
        </w:rPr>
      </w:pPr>
      <w:r w:rsidRPr="008776E4">
        <w:rPr>
          <w:rFonts w:ascii="Arial" w:hAnsi="Arial" w:cs="Arial"/>
          <w:sz w:val="20"/>
          <w:szCs w:val="20"/>
        </w:rPr>
        <w:t>1993 – 1996</w:t>
      </w:r>
      <w:r w:rsidRPr="008776E4">
        <w:rPr>
          <w:rFonts w:ascii="Arial" w:hAnsi="Arial" w:cs="Arial"/>
          <w:sz w:val="20"/>
          <w:szCs w:val="20"/>
        </w:rPr>
        <w:tab/>
        <w:t xml:space="preserve">Research &amp; Teaching Assistant, Arizona State </w:t>
      </w:r>
      <w:r w:rsidR="008776E4" w:rsidRPr="008776E4">
        <w:rPr>
          <w:rFonts w:ascii="Arial" w:hAnsi="Arial" w:cs="Arial"/>
          <w:sz w:val="20"/>
          <w:szCs w:val="20"/>
        </w:rPr>
        <w:t>University, Synthesized</w:t>
      </w:r>
      <w:r w:rsidR="0044464F" w:rsidRPr="008776E4">
        <w:rPr>
          <w:rFonts w:ascii="Arial" w:hAnsi="Arial" w:cs="Arial"/>
          <w:sz w:val="20"/>
          <w:szCs w:val="20"/>
        </w:rPr>
        <w:t xml:space="preserve"> novel cancer diagnostic agent and taught laboratory courses in chemistry. </w:t>
      </w:r>
    </w:p>
    <w:p w14:paraId="349C6455" w14:textId="77777777" w:rsidR="0044464F" w:rsidRPr="008776E4" w:rsidRDefault="0044464F" w:rsidP="0044464F">
      <w:pPr>
        <w:pStyle w:val="ListParagraph"/>
        <w:tabs>
          <w:tab w:val="left" w:pos="360"/>
        </w:tabs>
        <w:spacing w:after="0" w:line="240" w:lineRule="auto"/>
        <w:ind w:left="2160"/>
        <w:rPr>
          <w:rFonts w:ascii="Arial" w:hAnsi="Arial" w:cs="Arial"/>
          <w:sz w:val="20"/>
          <w:szCs w:val="20"/>
        </w:rPr>
      </w:pPr>
    </w:p>
    <w:p w14:paraId="0E4B45D6" w14:textId="77777777" w:rsidR="008951B7" w:rsidRDefault="00142675" w:rsidP="008951B7">
      <w:pPr>
        <w:spacing w:line="240" w:lineRule="auto"/>
        <w:rPr>
          <w:rFonts w:ascii="Arial" w:hAnsi="Arial" w:cs="Arial"/>
          <w:b/>
          <w:sz w:val="20"/>
          <w:szCs w:val="20"/>
        </w:rPr>
      </w:pPr>
      <w:r w:rsidRPr="008776E4">
        <w:rPr>
          <w:rFonts w:ascii="Arial" w:hAnsi="Arial" w:cs="Arial"/>
          <w:b/>
          <w:sz w:val="20"/>
          <w:szCs w:val="20"/>
          <w:u w:val="single"/>
        </w:rPr>
        <w:t>Qualifications</w:t>
      </w:r>
      <w:r w:rsidRPr="008776E4">
        <w:rPr>
          <w:rFonts w:ascii="Arial" w:hAnsi="Arial" w:cs="Arial"/>
          <w:b/>
          <w:sz w:val="20"/>
          <w:szCs w:val="20"/>
        </w:rPr>
        <w:t>:</w:t>
      </w:r>
    </w:p>
    <w:p w14:paraId="5DF5E725" w14:textId="4E3CB44D" w:rsidR="009B5448" w:rsidRPr="001A7D20" w:rsidRDefault="000D4345" w:rsidP="008951B7">
      <w:pPr>
        <w:spacing w:line="240" w:lineRule="auto"/>
        <w:rPr>
          <w:rFonts w:ascii="Arial" w:hAnsi="Arial" w:cs="Arial"/>
          <w:sz w:val="20"/>
          <w:szCs w:val="20"/>
        </w:rPr>
      </w:pPr>
      <w:r w:rsidRPr="000D4345">
        <w:rPr>
          <w:rFonts w:ascii="Arial" w:hAnsi="Arial" w:cs="Arial"/>
          <w:sz w:val="20"/>
          <w:szCs w:val="20"/>
        </w:rPr>
        <w:t>Accomplished leader with over two decades of progressive experience within the Phoenix Police Department, demonstrating a proven track record of excellence in forensic science administration and operational oversight</w:t>
      </w:r>
      <w:r w:rsidR="0096629A">
        <w:rPr>
          <w:rFonts w:ascii="Arial" w:hAnsi="Arial" w:cs="Arial"/>
          <w:sz w:val="20"/>
          <w:szCs w:val="20"/>
        </w:rPr>
        <w:t xml:space="preserve"> of police department operations</w:t>
      </w:r>
      <w:r w:rsidRPr="000D4345">
        <w:rPr>
          <w:rFonts w:ascii="Arial" w:hAnsi="Arial" w:cs="Arial"/>
          <w:sz w:val="20"/>
          <w:szCs w:val="20"/>
        </w:rPr>
        <w:t xml:space="preserve">. Currently serving as the </w:t>
      </w:r>
      <w:r w:rsidR="00660FC7">
        <w:rPr>
          <w:rFonts w:ascii="Arial" w:hAnsi="Arial" w:cs="Arial"/>
          <w:sz w:val="20"/>
          <w:szCs w:val="20"/>
        </w:rPr>
        <w:t xml:space="preserve">Assistant Director </w:t>
      </w:r>
      <w:r w:rsidR="00791118">
        <w:rPr>
          <w:rFonts w:ascii="Arial" w:hAnsi="Arial" w:cs="Arial"/>
          <w:sz w:val="20"/>
          <w:szCs w:val="20"/>
        </w:rPr>
        <w:t xml:space="preserve">responsible for the operational </w:t>
      </w:r>
      <w:r w:rsidR="00BE563B">
        <w:rPr>
          <w:rFonts w:ascii="Arial" w:hAnsi="Arial" w:cs="Arial"/>
          <w:sz w:val="20"/>
          <w:szCs w:val="20"/>
        </w:rPr>
        <w:t xml:space="preserve">management of multiple bureaus </w:t>
      </w:r>
      <w:r w:rsidR="00660FC7">
        <w:rPr>
          <w:rFonts w:ascii="Arial" w:hAnsi="Arial" w:cs="Arial"/>
          <w:sz w:val="20"/>
          <w:szCs w:val="20"/>
        </w:rPr>
        <w:t xml:space="preserve">of the Technical Services Division which includes the </w:t>
      </w:r>
      <w:r w:rsidR="00A82E81">
        <w:rPr>
          <w:rFonts w:ascii="Arial" w:hAnsi="Arial" w:cs="Arial"/>
          <w:sz w:val="20"/>
          <w:szCs w:val="20"/>
        </w:rPr>
        <w:t>Logistical Resource</w:t>
      </w:r>
      <w:r w:rsidR="00162ACB">
        <w:rPr>
          <w:rFonts w:ascii="Arial" w:hAnsi="Arial" w:cs="Arial"/>
          <w:sz w:val="20"/>
          <w:szCs w:val="20"/>
        </w:rPr>
        <w:t>s</w:t>
      </w:r>
      <w:r w:rsidR="00A82E81">
        <w:rPr>
          <w:rFonts w:ascii="Arial" w:hAnsi="Arial" w:cs="Arial"/>
          <w:sz w:val="20"/>
          <w:szCs w:val="20"/>
        </w:rPr>
        <w:t>, Strategic Informatio</w:t>
      </w:r>
      <w:r w:rsidR="00162ACB">
        <w:rPr>
          <w:rFonts w:ascii="Arial" w:hAnsi="Arial" w:cs="Arial"/>
          <w:sz w:val="20"/>
          <w:szCs w:val="20"/>
        </w:rPr>
        <w:t>n</w:t>
      </w:r>
      <w:r w:rsidR="00A82E81">
        <w:rPr>
          <w:rFonts w:ascii="Arial" w:hAnsi="Arial" w:cs="Arial"/>
          <w:sz w:val="20"/>
          <w:szCs w:val="20"/>
        </w:rPr>
        <w:t xml:space="preserve">, Communications, </w:t>
      </w:r>
      <w:r w:rsidR="00162ACB">
        <w:rPr>
          <w:rFonts w:ascii="Arial" w:hAnsi="Arial" w:cs="Arial"/>
          <w:sz w:val="20"/>
          <w:szCs w:val="20"/>
        </w:rPr>
        <w:t>Public Records and Services Bureaus and the Liaison to City Information Technology Services</w:t>
      </w:r>
      <w:r w:rsidR="00BE563B">
        <w:rPr>
          <w:rFonts w:ascii="Arial" w:hAnsi="Arial" w:cs="Arial"/>
          <w:sz w:val="20"/>
          <w:szCs w:val="20"/>
        </w:rPr>
        <w:t xml:space="preserve">. Additionally, continuing to </w:t>
      </w:r>
      <w:r w:rsidR="00162ACB">
        <w:rPr>
          <w:rFonts w:ascii="Arial" w:hAnsi="Arial" w:cs="Arial"/>
          <w:sz w:val="20"/>
          <w:szCs w:val="20"/>
        </w:rPr>
        <w:t xml:space="preserve">serve as the </w:t>
      </w:r>
      <w:r w:rsidRPr="000D4345">
        <w:rPr>
          <w:rFonts w:ascii="Arial" w:hAnsi="Arial" w:cs="Arial"/>
          <w:sz w:val="20"/>
          <w:szCs w:val="20"/>
        </w:rPr>
        <w:t>Chief of Staff, responsible for the operational management of multiple bureaus, including the Office of Administration, Public Affairs Bureau, Fiscal Management Bureau</w:t>
      </w:r>
      <w:r w:rsidR="004302DC">
        <w:rPr>
          <w:rFonts w:ascii="Arial" w:hAnsi="Arial" w:cs="Arial"/>
          <w:sz w:val="20"/>
          <w:szCs w:val="20"/>
        </w:rPr>
        <w:t xml:space="preserve"> with a budget over $</w:t>
      </w:r>
      <w:r w:rsidR="00507935">
        <w:rPr>
          <w:rFonts w:ascii="Arial" w:hAnsi="Arial" w:cs="Arial"/>
          <w:sz w:val="20"/>
          <w:szCs w:val="20"/>
        </w:rPr>
        <w:t>900</w:t>
      </w:r>
      <w:r w:rsidR="004302DC">
        <w:rPr>
          <w:rFonts w:ascii="Arial" w:hAnsi="Arial" w:cs="Arial"/>
          <w:sz w:val="20"/>
          <w:szCs w:val="20"/>
        </w:rPr>
        <w:t xml:space="preserve"> million annually</w:t>
      </w:r>
      <w:r w:rsidRPr="000D4345">
        <w:rPr>
          <w:rFonts w:ascii="Arial" w:hAnsi="Arial" w:cs="Arial"/>
          <w:sz w:val="20"/>
          <w:szCs w:val="20"/>
        </w:rPr>
        <w:t xml:space="preserve">, and oversight of Special Projects, notably the construction of a new police department headquarters. Possesses extensive experience in leading large teams, with an operational span of control </w:t>
      </w:r>
      <w:r w:rsidR="005D733D">
        <w:rPr>
          <w:rFonts w:ascii="Arial" w:hAnsi="Arial" w:cs="Arial"/>
          <w:sz w:val="20"/>
          <w:szCs w:val="20"/>
        </w:rPr>
        <w:t>of</w:t>
      </w:r>
      <w:r w:rsidRPr="000D4345">
        <w:rPr>
          <w:rFonts w:ascii="Arial" w:hAnsi="Arial" w:cs="Arial"/>
          <w:sz w:val="20"/>
          <w:szCs w:val="20"/>
        </w:rPr>
        <w:t xml:space="preserve"> </w:t>
      </w:r>
      <w:r w:rsidR="003549E9">
        <w:rPr>
          <w:rFonts w:ascii="Arial" w:hAnsi="Arial" w:cs="Arial"/>
          <w:sz w:val="20"/>
          <w:szCs w:val="20"/>
        </w:rPr>
        <w:t>approximately 700</w:t>
      </w:r>
      <w:r w:rsidRPr="000D4345">
        <w:rPr>
          <w:rFonts w:ascii="Arial" w:hAnsi="Arial" w:cs="Arial"/>
          <w:sz w:val="20"/>
          <w:szCs w:val="20"/>
        </w:rPr>
        <w:t xml:space="preserve"> employees.</w:t>
      </w:r>
      <w:r w:rsidR="009B5448" w:rsidRPr="001A7D20">
        <w:rPr>
          <w:rFonts w:ascii="Arial" w:hAnsi="Arial" w:cs="Arial"/>
          <w:sz w:val="20"/>
          <w:szCs w:val="20"/>
        </w:rPr>
        <w:t xml:space="preserve"> </w:t>
      </w:r>
    </w:p>
    <w:p w14:paraId="0215F733" w14:textId="6E45BA25" w:rsidR="00675469" w:rsidRPr="00675469" w:rsidRDefault="00675469" w:rsidP="00675469">
      <w:pPr>
        <w:pStyle w:val="ListParagraph"/>
        <w:numPr>
          <w:ilvl w:val="0"/>
          <w:numId w:val="13"/>
        </w:numPr>
        <w:tabs>
          <w:tab w:val="left" w:pos="360"/>
        </w:tabs>
        <w:spacing w:after="0" w:line="240" w:lineRule="auto"/>
        <w:rPr>
          <w:rFonts w:ascii="Arial" w:hAnsi="Arial" w:cs="Arial"/>
          <w:sz w:val="20"/>
          <w:szCs w:val="20"/>
        </w:rPr>
      </w:pPr>
      <w:r w:rsidRPr="00675469">
        <w:rPr>
          <w:rFonts w:ascii="Arial" w:hAnsi="Arial" w:cs="Arial"/>
          <w:b/>
          <w:bCs/>
          <w:sz w:val="20"/>
          <w:szCs w:val="20"/>
        </w:rPr>
        <w:t xml:space="preserve">Executive </w:t>
      </w:r>
      <w:r w:rsidR="005D733D">
        <w:rPr>
          <w:rFonts w:ascii="Arial" w:hAnsi="Arial" w:cs="Arial"/>
          <w:b/>
          <w:bCs/>
          <w:sz w:val="20"/>
          <w:szCs w:val="20"/>
        </w:rPr>
        <w:t xml:space="preserve">and Command </w:t>
      </w:r>
      <w:r w:rsidRPr="00675469">
        <w:rPr>
          <w:rFonts w:ascii="Arial" w:hAnsi="Arial" w:cs="Arial"/>
          <w:b/>
          <w:bCs/>
          <w:sz w:val="20"/>
          <w:szCs w:val="20"/>
        </w:rPr>
        <w:t>Leadership</w:t>
      </w:r>
      <w:r w:rsidRPr="00675469">
        <w:rPr>
          <w:rFonts w:ascii="Arial" w:hAnsi="Arial" w:cs="Arial"/>
          <w:sz w:val="20"/>
          <w:szCs w:val="20"/>
        </w:rPr>
        <w:t>: Successfully serving as Chief of Staff</w:t>
      </w:r>
      <w:r w:rsidR="007E55B5">
        <w:rPr>
          <w:rFonts w:ascii="Arial" w:hAnsi="Arial" w:cs="Arial"/>
          <w:sz w:val="20"/>
          <w:szCs w:val="20"/>
        </w:rPr>
        <w:t xml:space="preserve">, </w:t>
      </w:r>
      <w:r w:rsidR="008035D7">
        <w:rPr>
          <w:rFonts w:ascii="Arial" w:hAnsi="Arial" w:cs="Arial"/>
          <w:sz w:val="20"/>
          <w:szCs w:val="20"/>
        </w:rPr>
        <w:t>Assistant Director</w:t>
      </w:r>
      <w:r w:rsidR="007E55B5">
        <w:rPr>
          <w:rFonts w:ascii="Arial" w:hAnsi="Arial" w:cs="Arial"/>
          <w:sz w:val="20"/>
          <w:szCs w:val="20"/>
        </w:rPr>
        <w:t>, and Police Administrator</w:t>
      </w:r>
      <w:r w:rsidR="008035D7">
        <w:rPr>
          <w:rFonts w:ascii="Arial" w:hAnsi="Arial" w:cs="Arial"/>
          <w:sz w:val="20"/>
          <w:szCs w:val="20"/>
        </w:rPr>
        <w:t xml:space="preserve"> </w:t>
      </w:r>
      <w:r w:rsidRPr="00675469">
        <w:rPr>
          <w:rFonts w:ascii="Arial" w:hAnsi="Arial" w:cs="Arial"/>
          <w:sz w:val="20"/>
          <w:szCs w:val="20"/>
        </w:rPr>
        <w:t xml:space="preserve">for </w:t>
      </w:r>
      <w:r w:rsidR="007E55B5">
        <w:rPr>
          <w:rFonts w:ascii="Arial" w:hAnsi="Arial" w:cs="Arial"/>
          <w:sz w:val="20"/>
          <w:szCs w:val="20"/>
        </w:rPr>
        <w:t xml:space="preserve">more than a total of six years in </w:t>
      </w:r>
      <w:r w:rsidRPr="00675469">
        <w:rPr>
          <w:rFonts w:ascii="Arial" w:hAnsi="Arial" w:cs="Arial"/>
          <w:sz w:val="20"/>
          <w:szCs w:val="20"/>
        </w:rPr>
        <w:t>the Phoenix Police Department, providing strategic direction and operational guidance to enhance departmental effectiveness and efficiency.</w:t>
      </w:r>
    </w:p>
    <w:p w14:paraId="1FB9084A" w14:textId="36DA9AC7" w:rsidR="00675469" w:rsidRPr="00675469" w:rsidRDefault="00675469" w:rsidP="00675469">
      <w:pPr>
        <w:pStyle w:val="ListParagraph"/>
        <w:numPr>
          <w:ilvl w:val="0"/>
          <w:numId w:val="13"/>
        </w:numPr>
        <w:tabs>
          <w:tab w:val="left" w:pos="360"/>
        </w:tabs>
        <w:spacing w:after="0" w:line="240" w:lineRule="auto"/>
        <w:rPr>
          <w:rFonts w:ascii="Arial" w:hAnsi="Arial" w:cs="Arial"/>
          <w:sz w:val="20"/>
          <w:szCs w:val="20"/>
        </w:rPr>
      </w:pPr>
      <w:r w:rsidRPr="00675469">
        <w:rPr>
          <w:rFonts w:ascii="Arial" w:hAnsi="Arial" w:cs="Arial"/>
          <w:b/>
          <w:bCs/>
          <w:sz w:val="20"/>
          <w:szCs w:val="20"/>
        </w:rPr>
        <w:t>Crime Laboratory Management</w:t>
      </w:r>
      <w:r w:rsidRPr="00675469">
        <w:rPr>
          <w:rFonts w:ascii="Arial" w:hAnsi="Arial" w:cs="Arial"/>
          <w:sz w:val="20"/>
          <w:szCs w:val="20"/>
        </w:rPr>
        <w:t xml:space="preserve">: Demonstrated leadership in overseeing an internationally accredited, full-service crime laboratory </w:t>
      </w:r>
      <w:r w:rsidR="00345E2B">
        <w:rPr>
          <w:rFonts w:ascii="Arial" w:hAnsi="Arial" w:cs="Arial"/>
          <w:sz w:val="20"/>
          <w:szCs w:val="20"/>
        </w:rPr>
        <w:t xml:space="preserve">for more than five years </w:t>
      </w:r>
      <w:r w:rsidRPr="00675469">
        <w:rPr>
          <w:rFonts w:ascii="Arial" w:hAnsi="Arial" w:cs="Arial"/>
          <w:sz w:val="20"/>
          <w:szCs w:val="20"/>
        </w:rPr>
        <w:t xml:space="preserve">with a staff of 160 </w:t>
      </w:r>
      <w:r w:rsidR="00322902">
        <w:rPr>
          <w:rFonts w:ascii="Arial" w:hAnsi="Arial" w:cs="Arial"/>
          <w:sz w:val="20"/>
          <w:szCs w:val="20"/>
        </w:rPr>
        <w:t>employees</w:t>
      </w:r>
      <w:r w:rsidRPr="00675469">
        <w:rPr>
          <w:rFonts w:ascii="Arial" w:hAnsi="Arial" w:cs="Arial"/>
          <w:sz w:val="20"/>
          <w:szCs w:val="20"/>
        </w:rPr>
        <w:t xml:space="preserve">, </w:t>
      </w:r>
      <w:r w:rsidRPr="00675469">
        <w:rPr>
          <w:rFonts w:ascii="Arial" w:hAnsi="Arial" w:cs="Arial"/>
          <w:sz w:val="20"/>
          <w:szCs w:val="20"/>
        </w:rPr>
        <w:lastRenderedPageBreak/>
        <w:t>ensuring forensic, quality, technical, and financial operations are conducted at the highest standards.</w:t>
      </w:r>
    </w:p>
    <w:p w14:paraId="374F1568" w14:textId="77777777" w:rsidR="003315AE" w:rsidRPr="003315AE" w:rsidRDefault="003315AE" w:rsidP="003315AE">
      <w:pPr>
        <w:pStyle w:val="ListParagraph"/>
        <w:numPr>
          <w:ilvl w:val="0"/>
          <w:numId w:val="13"/>
        </w:numPr>
        <w:tabs>
          <w:tab w:val="left" w:pos="360"/>
        </w:tabs>
        <w:spacing w:after="0" w:line="240" w:lineRule="auto"/>
        <w:rPr>
          <w:rFonts w:ascii="Arial" w:hAnsi="Arial" w:cs="Arial"/>
          <w:sz w:val="20"/>
          <w:szCs w:val="20"/>
        </w:rPr>
      </w:pPr>
      <w:r w:rsidRPr="003315AE">
        <w:rPr>
          <w:rFonts w:ascii="Arial" w:hAnsi="Arial" w:cs="Arial"/>
          <w:b/>
          <w:bCs/>
          <w:sz w:val="20"/>
          <w:szCs w:val="20"/>
        </w:rPr>
        <w:t>Grant Management Expertise</w:t>
      </w:r>
      <w:r w:rsidRPr="003315AE">
        <w:rPr>
          <w:rFonts w:ascii="Arial" w:hAnsi="Arial" w:cs="Arial"/>
          <w:sz w:val="20"/>
          <w:szCs w:val="20"/>
        </w:rPr>
        <w:t>: Proven track record in grant management for the Laboratory Services Bureau (LSB), including authoring and managing more than 50 grants totaling over $15 million, contributing to the advancement of forensic science initiatives.</w:t>
      </w:r>
    </w:p>
    <w:p w14:paraId="6FF4FD10" w14:textId="0D14DC9D" w:rsidR="003315AE" w:rsidRPr="003315AE" w:rsidRDefault="003315AE" w:rsidP="003315AE">
      <w:pPr>
        <w:pStyle w:val="ListParagraph"/>
        <w:numPr>
          <w:ilvl w:val="0"/>
          <w:numId w:val="13"/>
        </w:numPr>
        <w:tabs>
          <w:tab w:val="left" w:pos="360"/>
        </w:tabs>
        <w:spacing w:after="0" w:line="240" w:lineRule="auto"/>
        <w:rPr>
          <w:rFonts w:ascii="Arial" w:hAnsi="Arial" w:cs="Arial"/>
          <w:sz w:val="20"/>
          <w:szCs w:val="20"/>
        </w:rPr>
      </w:pPr>
      <w:r w:rsidRPr="003315AE">
        <w:rPr>
          <w:rFonts w:ascii="Arial" w:hAnsi="Arial" w:cs="Arial"/>
          <w:b/>
          <w:bCs/>
          <w:sz w:val="20"/>
          <w:szCs w:val="20"/>
        </w:rPr>
        <w:t>Strategic Leadership</w:t>
      </w:r>
      <w:r w:rsidRPr="003315AE">
        <w:rPr>
          <w:rFonts w:ascii="Arial" w:hAnsi="Arial" w:cs="Arial"/>
          <w:sz w:val="20"/>
          <w:szCs w:val="20"/>
        </w:rPr>
        <w:t xml:space="preserve">: </w:t>
      </w:r>
      <w:r w:rsidR="00E6144E" w:rsidRPr="00E6144E">
        <w:rPr>
          <w:rFonts w:ascii="Arial" w:hAnsi="Arial" w:cs="Arial"/>
          <w:sz w:val="20"/>
          <w:szCs w:val="20"/>
        </w:rPr>
        <w:t>Led and coordinated the development and implementation of impactful collaborative projects with departmental, city, county, state, national, and international significance, including the development of performance management systems utilizing data analysis processes for these efforts.</w:t>
      </w:r>
      <w:r w:rsidR="00E6144E">
        <w:rPr>
          <w:rFonts w:ascii="Arial" w:hAnsi="Arial" w:cs="Arial"/>
          <w:sz w:val="20"/>
          <w:szCs w:val="20"/>
        </w:rPr>
        <w:t xml:space="preserve"> Examples</w:t>
      </w:r>
      <w:r w:rsidRPr="003315AE">
        <w:rPr>
          <w:rFonts w:ascii="Arial" w:hAnsi="Arial" w:cs="Arial"/>
          <w:sz w:val="20"/>
          <w:szCs w:val="20"/>
        </w:rPr>
        <w:t xml:space="preserve"> includ</w:t>
      </w:r>
      <w:r w:rsidR="009133D6">
        <w:rPr>
          <w:rFonts w:ascii="Arial" w:hAnsi="Arial" w:cs="Arial"/>
          <w:sz w:val="20"/>
          <w:szCs w:val="20"/>
        </w:rPr>
        <w:t>e</w:t>
      </w:r>
      <w:r w:rsidRPr="003315AE">
        <w:rPr>
          <w:rFonts w:ascii="Arial" w:hAnsi="Arial" w:cs="Arial"/>
          <w:sz w:val="20"/>
          <w:szCs w:val="20"/>
        </w:rPr>
        <w:t xml:space="preserve"> initiatives such as </w:t>
      </w:r>
      <w:r w:rsidR="009133D6">
        <w:rPr>
          <w:rFonts w:ascii="Arial" w:hAnsi="Arial" w:cs="Arial"/>
          <w:sz w:val="20"/>
          <w:szCs w:val="20"/>
        </w:rPr>
        <w:t>the Maricopa County Sexual Assault protocol</w:t>
      </w:r>
      <w:r w:rsidR="00AD133D">
        <w:rPr>
          <w:rFonts w:ascii="Arial" w:hAnsi="Arial" w:cs="Arial"/>
          <w:sz w:val="20"/>
          <w:szCs w:val="20"/>
        </w:rPr>
        <w:t xml:space="preserve"> and the Phoenix Police Department’s Sexual Assault Kit Initiative (SAKI), the Strategic Plan for the American Society of Crime Laboratory Directors, </w:t>
      </w:r>
      <w:r w:rsidRPr="003315AE">
        <w:rPr>
          <w:rFonts w:ascii="Arial" w:hAnsi="Arial" w:cs="Arial"/>
          <w:sz w:val="20"/>
          <w:szCs w:val="20"/>
        </w:rPr>
        <w:t xml:space="preserve">and the </w:t>
      </w:r>
      <w:r w:rsidR="003C1FC7">
        <w:rPr>
          <w:rFonts w:ascii="Arial" w:hAnsi="Arial" w:cs="Arial"/>
          <w:sz w:val="20"/>
          <w:szCs w:val="20"/>
        </w:rPr>
        <w:t xml:space="preserve">United States representation in the </w:t>
      </w:r>
      <w:r w:rsidR="00E73CDB">
        <w:rPr>
          <w:rFonts w:ascii="Arial" w:hAnsi="Arial" w:cs="Arial"/>
          <w:sz w:val="20"/>
          <w:szCs w:val="20"/>
        </w:rPr>
        <w:t>international development of forensic science standards for the International Organization for Standardization</w:t>
      </w:r>
      <w:r w:rsidR="006D06D7">
        <w:rPr>
          <w:rFonts w:ascii="Arial" w:hAnsi="Arial" w:cs="Arial"/>
          <w:sz w:val="20"/>
          <w:szCs w:val="20"/>
        </w:rPr>
        <w:t>’s Technical Committee 272 on Forensic Science (ISO/TC 272)</w:t>
      </w:r>
      <w:r w:rsidRPr="003315AE">
        <w:rPr>
          <w:rFonts w:ascii="Arial" w:hAnsi="Arial" w:cs="Arial"/>
          <w:sz w:val="20"/>
          <w:szCs w:val="20"/>
        </w:rPr>
        <w:t>.</w:t>
      </w:r>
    </w:p>
    <w:p w14:paraId="249D3731" w14:textId="6BB0B381" w:rsidR="003315AE" w:rsidRPr="003315AE" w:rsidRDefault="003315AE" w:rsidP="003315AE">
      <w:pPr>
        <w:pStyle w:val="ListParagraph"/>
        <w:numPr>
          <w:ilvl w:val="0"/>
          <w:numId w:val="13"/>
        </w:numPr>
        <w:tabs>
          <w:tab w:val="left" w:pos="360"/>
        </w:tabs>
        <w:spacing w:after="0" w:line="240" w:lineRule="auto"/>
        <w:rPr>
          <w:rFonts w:ascii="Arial" w:hAnsi="Arial" w:cs="Arial"/>
          <w:sz w:val="20"/>
          <w:szCs w:val="20"/>
        </w:rPr>
      </w:pPr>
      <w:r w:rsidRPr="003315AE">
        <w:rPr>
          <w:rFonts w:ascii="Arial" w:hAnsi="Arial" w:cs="Arial"/>
          <w:b/>
          <w:bCs/>
          <w:sz w:val="20"/>
          <w:szCs w:val="20"/>
        </w:rPr>
        <w:t>Effective Communication and Presentation Skills</w:t>
      </w:r>
      <w:r w:rsidRPr="003315AE">
        <w:rPr>
          <w:rFonts w:ascii="Arial" w:hAnsi="Arial" w:cs="Arial"/>
          <w:sz w:val="20"/>
          <w:szCs w:val="20"/>
        </w:rPr>
        <w:t xml:space="preserve">: Proficient in presenting to diverse audiences, including Executive Staff, Public Safety Subcommittee, City Council Staff, Arizona legal community, Arizona state legislators, </w:t>
      </w:r>
      <w:r w:rsidR="00F75751">
        <w:rPr>
          <w:rFonts w:ascii="Arial" w:hAnsi="Arial" w:cs="Arial"/>
          <w:sz w:val="20"/>
          <w:szCs w:val="20"/>
        </w:rPr>
        <w:t xml:space="preserve">community meetings, </w:t>
      </w:r>
      <w:r w:rsidRPr="003315AE">
        <w:rPr>
          <w:rFonts w:ascii="Arial" w:hAnsi="Arial" w:cs="Arial"/>
          <w:sz w:val="20"/>
          <w:szCs w:val="20"/>
        </w:rPr>
        <w:t>and professional conferences at both national and international levels, effectively articulating complex topics.</w:t>
      </w:r>
    </w:p>
    <w:p w14:paraId="3E5B0753" w14:textId="4D6EF852" w:rsidR="003315AE" w:rsidRPr="003315AE" w:rsidRDefault="003315AE" w:rsidP="003315AE">
      <w:pPr>
        <w:pStyle w:val="ListParagraph"/>
        <w:numPr>
          <w:ilvl w:val="0"/>
          <w:numId w:val="13"/>
        </w:numPr>
        <w:tabs>
          <w:tab w:val="left" w:pos="360"/>
        </w:tabs>
        <w:spacing w:after="0" w:line="240" w:lineRule="auto"/>
        <w:rPr>
          <w:rFonts w:ascii="Arial" w:hAnsi="Arial" w:cs="Arial"/>
          <w:sz w:val="20"/>
          <w:szCs w:val="20"/>
        </w:rPr>
      </w:pPr>
      <w:r w:rsidRPr="003315AE">
        <w:rPr>
          <w:rFonts w:ascii="Arial" w:hAnsi="Arial" w:cs="Arial"/>
          <w:b/>
          <w:bCs/>
          <w:sz w:val="20"/>
          <w:szCs w:val="20"/>
        </w:rPr>
        <w:t>National and International Engagement</w:t>
      </w:r>
      <w:r w:rsidRPr="003315AE">
        <w:rPr>
          <w:rFonts w:ascii="Arial" w:hAnsi="Arial" w:cs="Arial"/>
          <w:sz w:val="20"/>
          <w:szCs w:val="20"/>
        </w:rPr>
        <w:t xml:space="preserve">: Actively participated in national and international endeavors, including the Arizona Forensic Science Academy, National Forensic Science Academy, </w:t>
      </w:r>
      <w:r w:rsidR="000D673D">
        <w:rPr>
          <w:rFonts w:ascii="Arial" w:hAnsi="Arial" w:cs="Arial"/>
          <w:sz w:val="20"/>
          <w:szCs w:val="20"/>
        </w:rPr>
        <w:t>the American Society of Crime Laboratory Directors, the International Forensic Strategic Alliance, and the United States Technical Advisory Group to ISO Technical Committee on Forensic Science</w:t>
      </w:r>
      <w:r w:rsidR="00D43CE9">
        <w:rPr>
          <w:rFonts w:ascii="Arial" w:hAnsi="Arial" w:cs="Arial"/>
          <w:sz w:val="20"/>
          <w:szCs w:val="20"/>
        </w:rPr>
        <w:t xml:space="preserve"> (ISO/TC 272)</w:t>
      </w:r>
      <w:r w:rsidR="000D673D">
        <w:rPr>
          <w:rFonts w:ascii="Arial" w:hAnsi="Arial" w:cs="Arial"/>
          <w:sz w:val="20"/>
          <w:szCs w:val="20"/>
        </w:rPr>
        <w:t xml:space="preserve">. </w:t>
      </w:r>
    </w:p>
    <w:p w14:paraId="40DE5AFE" w14:textId="6E0DCB0B"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Forensic Science Expertise</w:t>
      </w:r>
      <w:r w:rsidRPr="007C45C5">
        <w:rPr>
          <w:rFonts w:ascii="Arial" w:hAnsi="Arial" w:cs="Arial"/>
          <w:sz w:val="20"/>
          <w:szCs w:val="20"/>
        </w:rPr>
        <w:t xml:space="preserve">: Extensive experience in forensic science administration, including </w:t>
      </w:r>
      <w:r w:rsidR="00D43CE9">
        <w:rPr>
          <w:rFonts w:ascii="Arial" w:hAnsi="Arial" w:cs="Arial"/>
          <w:sz w:val="20"/>
          <w:szCs w:val="20"/>
        </w:rPr>
        <w:t>scientific</w:t>
      </w:r>
      <w:r w:rsidR="003315AE">
        <w:rPr>
          <w:rFonts w:ascii="Arial" w:hAnsi="Arial" w:cs="Arial"/>
          <w:sz w:val="20"/>
          <w:szCs w:val="20"/>
        </w:rPr>
        <w:t xml:space="preserve"> forensic expertise in the analysis of controlled substances and </w:t>
      </w:r>
      <w:r w:rsidR="000D673D">
        <w:rPr>
          <w:rFonts w:ascii="Arial" w:hAnsi="Arial" w:cs="Arial"/>
          <w:sz w:val="20"/>
          <w:szCs w:val="20"/>
        </w:rPr>
        <w:t>the screening of biological fluids.</w:t>
      </w:r>
    </w:p>
    <w:p w14:paraId="2D55AB79" w14:textId="51EB52CF"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Quality Assurance</w:t>
      </w:r>
      <w:r w:rsidR="000741D9">
        <w:rPr>
          <w:rFonts w:ascii="Arial" w:hAnsi="Arial" w:cs="Arial"/>
          <w:b/>
          <w:bCs/>
          <w:sz w:val="20"/>
          <w:szCs w:val="20"/>
        </w:rPr>
        <w:t xml:space="preserve"> Management</w:t>
      </w:r>
      <w:r w:rsidRPr="007C45C5">
        <w:rPr>
          <w:rFonts w:ascii="Arial" w:hAnsi="Arial" w:cs="Arial"/>
          <w:sz w:val="20"/>
          <w:szCs w:val="20"/>
        </w:rPr>
        <w:t xml:space="preserve">: Skilled in conducting quality audits according to </w:t>
      </w:r>
      <w:r w:rsidR="000D673D">
        <w:rPr>
          <w:rFonts w:ascii="Arial" w:hAnsi="Arial" w:cs="Arial"/>
          <w:sz w:val="20"/>
          <w:szCs w:val="20"/>
        </w:rPr>
        <w:t>forensic accreditation criteria</w:t>
      </w:r>
      <w:r w:rsidRPr="007C45C5">
        <w:rPr>
          <w:rFonts w:ascii="Arial" w:hAnsi="Arial" w:cs="Arial"/>
          <w:sz w:val="20"/>
          <w:szCs w:val="20"/>
        </w:rPr>
        <w:t xml:space="preserve"> and standards, ensuring adherence to best practices and maintaining high standards of performance.</w:t>
      </w:r>
    </w:p>
    <w:p w14:paraId="4AA01BB2" w14:textId="77777777"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Case Management</w:t>
      </w:r>
      <w:r w:rsidRPr="007C45C5">
        <w:rPr>
          <w:rFonts w:ascii="Arial" w:hAnsi="Arial" w:cs="Arial"/>
          <w:sz w:val="20"/>
          <w:szCs w:val="20"/>
        </w:rPr>
        <w:t>: Proficient in case assignment, prioritization, and overseeing evidence processing procedures, ensuring timely and accurate handling of forensic evidence.</w:t>
      </w:r>
    </w:p>
    <w:p w14:paraId="7B53543A" w14:textId="77777777"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Expert Testimony</w:t>
      </w:r>
      <w:r w:rsidRPr="007C45C5">
        <w:rPr>
          <w:rFonts w:ascii="Arial" w:hAnsi="Arial" w:cs="Arial"/>
          <w:sz w:val="20"/>
          <w:szCs w:val="20"/>
        </w:rPr>
        <w:t>: Experienced in providing expert testimony in court proceedings, demonstrating strong communication and presentation skills.</w:t>
      </w:r>
    </w:p>
    <w:p w14:paraId="46D329BC" w14:textId="77777777"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Training and Development</w:t>
      </w:r>
      <w:r w:rsidRPr="007C45C5">
        <w:rPr>
          <w:rFonts w:ascii="Arial" w:hAnsi="Arial" w:cs="Arial"/>
          <w:sz w:val="20"/>
          <w:szCs w:val="20"/>
        </w:rPr>
        <w:t>: Dedicated to providing training and mentorship to officers and analysts, contributing to the ongoing professional development of team members.</w:t>
      </w:r>
    </w:p>
    <w:p w14:paraId="2DF4E418" w14:textId="77777777" w:rsidR="007C45C5" w:rsidRPr="007C45C5" w:rsidRDefault="007C45C5" w:rsidP="007C45C5">
      <w:pPr>
        <w:pStyle w:val="ListParagraph"/>
        <w:numPr>
          <w:ilvl w:val="0"/>
          <w:numId w:val="13"/>
        </w:numPr>
        <w:tabs>
          <w:tab w:val="left" w:pos="360"/>
        </w:tabs>
        <w:spacing w:after="0" w:line="240" w:lineRule="auto"/>
        <w:rPr>
          <w:rFonts w:ascii="Arial" w:hAnsi="Arial" w:cs="Arial"/>
          <w:sz w:val="20"/>
          <w:szCs w:val="20"/>
        </w:rPr>
      </w:pPr>
      <w:r w:rsidRPr="007C45C5">
        <w:rPr>
          <w:rFonts w:ascii="Arial" w:hAnsi="Arial" w:cs="Arial"/>
          <w:b/>
          <w:bCs/>
          <w:sz w:val="20"/>
          <w:szCs w:val="20"/>
        </w:rPr>
        <w:t>Adaptability and Innovation</w:t>
      </w:r>
      <w:r w:rsidRPr="007C45C5">
        <w:rPr>
          <w:rFonts w:ascii="Arial" w:hAnsi="Arial" w:cs="Arial"/>
          <w:sz w:val="20"/>
          <w:szCs w:val="20"/>
        </w:rPr>
        <w:t>: Adept at navigating complex operational challenges, fostering innovation, and driving continuous improvement initiatives within the organization.</w:t>
      </w:r>
    </w:p>
    <w:p w14:paraId="3A44DB02" w14:textId="77777777" w:rsidR="008776E4" w:rsidRPr="008776E4" w:rsidRDefault="008776E4" w:rsidP="008776E4">
      <w:pPr>
        <w:tabs>
          <w:tab w:val="left" w:pos="360"/>
        </w:tabs>
        <w:spacing w:after="0" w:line="240" w:lineRule="auto"/>
        <w:ind w:left="360" w:hanging="360"/>
        <w:rPr>
          <w:rFonts w:ascii="Arial" w:hAnsi="Arial" w:cs="Arial"/>
          <w:b/>
          <w:sz w:val="20"/>
          <w:szCs w:val="20"/>
        </w:rPr>
      </w:pPr>
    </w:p>
    <w:p w14:paraId="1F03C68D" w14:textId="1B7EC5D4" w:rsidR="00142675" w:rsidRPr="008776E4" w:rsidRDefault="00142675" w:rsidP="000854A6">
      <w:pPr>
        <w:spacing w:line="240" w:lineRule="auto"/>
        <w:rPr>
          <w:rFonts w:ascii="Arial" w:hAnsi="Arial" w:cs="Arial"/>
          <w:b/>
          <w:sz w:val="20"/>
          <w:szCs w:val="20"/>
        </w:rPr>
      </w:pPr>
      <w:r w:rsidRPr="008776E4">
        <w:rPr>
          <w:rFonts w:ascii="Arial" w:hAnsi="Arial" w:cs="Arial"/>
          <w:b/>
          <w:sz w:val="20"/>
          <w:szCs w:val="20"/>
          <w:u w:val="single"/>
        </w:rPr>
        <w:t>Education</w:t>
      </w:r>
      <w:r w:rsidRPr="008776E4">
        <w:rPr>
          <w:rFonts w:ascii="Arial" w:hAnsi="Arial" w:cs="Arial"/>
          <w:b/>
          <w:sz w:val="20"/>
          <w:szCs w:val="20"/>
        </w:rPr>
        <w:t>:</w:t>
      </w:r>
    </w:p>
    <w:p w14:paraId="12B91AE6" w14:textId="28079A3D" w:rsidR="00142675" w:rsidRPr="008776E4" w:rsidRDefault="00142675" w:rsidP="00142675">
      <w:pPr>
        <w:pStyle w:val="ListParagraph"/>
        <w:numPr>
          <w:ilvl w:val="0"/>
          <w:numId w:val="1"/>
        </w:numPr>
        <w:spacing w:after="0" w:line="240" w:lineRule="auto"/>
        <w:rPr>
          <w:rFonts w:ascii="Arial" w:hAnsi="Arial" w:cs="Arial"/>
          <w:sz w:val="20"/>
          <w:szCs w:val="20"/>
        </w:rPr>
      </w:pPr>
      <w:r w:rsidRPr="008776E4">
        <w:rPr>
          <w:rFonts w:ascii="Arial" w:hAnsi="Arial" w:cs="Arial"/>
          <w:sz w:val="20"/>
          <w:szCs w:val="20"/>
        </w:rPr>
        <w:t>2002 - MBA, Technology Management, University of Phoenix, Phoenix, AZ</w:t>
      </w:r>
    </w:p>
    <w:p w14:paraId="624992EA" w14:textId="4F1BB833" w:rsidR="00142675" w:rsidRPr="008776E4" w:rsidRDefault="000854A6" w:rsidP="00142675">
      <w:pPr>
        <w:pStyle w:val="ListParagraph"/>
        <w:numPr>
          <w:ilvl w:val="0"/>
          <w:numId w:val="1"/>
        </w:numPr>
        <w:spacing w:after="0" w:line="240" w:lineRule="auto"/>
        <w:rPr>
          <w:rFonts w:ascii="Arial" w:hAnsi="Arial" w:cs="Arial"/>
          <w:sz w:val="20"/>
          <w:szCs w:val="20"/>
        </w:rPr>
      </w:pPr>
      <w:r w:rsidRPr="008776E4">
        <w:rPr>
          <w:rFonts w:ascii="Arial" w:hAnsi="Arial" w:cs="Arial"/>
          <w:sz w:val="20"/>
          <w:szCs w:val="20"/>
        </w:rPr>
        <w:t xml:space="preserve">1996 - </w:t>
      </w:r>
      <w:r w:rsidR="00142675" w:rsidRPr="008776E4">
        <w:rPr>
          <w:rFonts w:ascii="Arial" w:hAnsi="Arial" w:cs="Arial"/>
          <w:sz w:val="20"/>
          <w:szCs w:val="20"/>
        </w:rPr>
        <w:t>MS, Chemistry, Arizona State University, Tempe, AZ</w:t>
      </w:r>
    </w:p>
    <w:p w14:paraId="5B0C57BE" w14:textId="34C2537A" w:rsidR="00142675" w:rsidRPr="00EC53B0" w:rsidRDefault="000854A6" w:rsidP="00142675">
      <w:pPr>
        <w:pStyle w:val="ListParagraph"/>
        <w:numPr>
          <w:ilvl w:val="0"/>
          <w:numId w:val="1"/>
        </w:numPr>
        <w:spacing w:after="0" w:line="240" w:lineRule="auto"/>
        <w:rPr>
          <w:rFonts w:ascii="Arial" w:hAnsi="Arial" w:cs="Arial"/>
          <w:b/>
          <w:sz w:val="20"/>
          <w:szCs w:val="20"/>
        </w:rPr>
      </w:pPr>
      <w:r w:rsidRPr="004C7A6B">
        <w:rPr>
          <w:rFonts w:ascii="Arial" w:hAnsi="Arial" w:cs="Arial"/>
          <w:sz w:val="20"/>
          <w:szCs w:val="20"/>
        </w:rPr>
        <w:t xml:space="preserve">1993 - </w:t>
      </w:r>
      <w:r w:rsidR="00142675" w:rsidRPr="004C7A6B">
        <w:rPr>
          <w:rFonts w:ascii="Arial" w:hAnsi="Arial" w:cs="Arial"/>
          <w:sz w:val="20"/>
          <w:szCs w:val="20"/>
        </w:rPr>
        <w:t xml:space="preserve">BS, Biology &amp; Chemistry, Regis University, Denver, CO, </w:t>
      </w:r>
      <w:r w:rsidRPr="004C7A6B">
        <w:rPr>
          <w:rFonts w:ascii="Arial" w:hAnsi="Arial" w:cs="Arial"/>
          <w:i/>
          <w:sz w:val="20"/>
          <w:szCs w:val="20"/>
        </w:rPr>
        <w:t>Magna Cum Laude, GPA 3.845</w:t>
      </w:r>
    </w:p>
    <w:p w14:paraId="1E0944E4" w14:textId="77777777" w:rsidR="00EC53B0" w:rsidRPr="004C7A6B" w:rsidRDefault="00EC53B0" w:rsidP="00EC53B0">
      <w:pPr>
        <w:pStyle w:val="ListParagraph"/>
        <w:spacing w:after="0" w:line="240" w:lineRule="auto"/>
        <w:ind w:left="360"/>
        <w:rPr>
          <w:rFonts w:ascii="Arial" w:hAnsi="Arial" w:cs="Arial"/>
          <w:b/>
          <w:sz w:val="20"/>
          <w:szCs w:val="20"/>
        </w:rPr>
      </w:pPr>
    </w:p>
    <w:p w14:paraId="514524DC" w14:textId="06FA061F" w:rsidR="00142675" w:rsidRPr="008776E4" w:rsidRDefault="00142675" w:rsidP="000854A6">
      <w:pPr>
        <w:spacing w:line="240" w:lineRule="auto"/>
        <w:rPr>
          <w:rFonts w:ascii="Arial" w:hAnsi="Arial" w:cs="Arial"/>
          <w:b/>
          <w:sz w:val="20"/>
          <w:szCs w:val="20"/>
        </w:rPr>
      </w:pPr>
      <w:r w:rsidRPr="008776E4">
        <w:rPr>
          <w:rFonts w:ascii="Arial" w:hAnsi="Arial" w:cs="Arial"/>
          <w:b/>
          <w:sz w:val="20"/>
          <w:szCs w:val="20"/>
          <w:u w:val="single"/>
        </w:rPr>
        <w:t>Testimony</w:t>
      </w:r>
      <w:r w:rsidRPr="008776E4">
        <w:rPr>
          <w:rFonts w:ascii="Arial" w:hAnsi="Arial" w:cs="Arial"/>
          <w:b/>
          <w:sz w:val="20"/>
          <w:szCs w:val="20"/>
        </w:rPr>
        <w:t>:</w:t>
      </w:r>
    </w:p>
    <w:p w14:paraId="0D762784" w14:textId="77777777" w:rsidR="000854A6" w:rsidRPr="008776E4" w:rsidRDefault="000854A6" w:rsidP="000854A6">
      <w:pPr>
        <w:pStyle w:val="BodyText3"/>
        <w:numPr>
          <w:ilvl w:val="0"/>
          <w:numId w:val="4"/>
        </w:numPr>
        <w:rPr>
          <w:rFonts w:cs="Arial"/>
        </w:rPr>
      </w:pPr>
      <w:r w:rsidRPr="008776E4">
        <w:rPr>
          <w:rFonts w:cs="Arial"/>
        </w:rPr>
        <w:t>Superior Court of Maricopa County, Arizona, in Controlled Substances and Forensic Biology Screening</w:t>
      </w:r>
    </w:p>
    <w:p w14:paraId="40C975A7" w14:textId="4CBCD172" w:rsidR="000854A6" w:rsidRPr="008776E4" w:rsidRDefault="000854A6" w:rsidP="000854A6">
      <w:pPr>
        <w:pStyle w:val="ListParagraph"/>
        <w:numPr>
          <w:ilvl w:val="0"/>
          <w:numId w:val="2"/>
        </w:numPr>
        <w:spacing w:after="0" w:line="240" w:lineRule="auto"/>
        <w:rPr>
          <w:rFonts w:ascii="Arial" w:hAnsi="Arial" w:cs="Arial"/>
          <w:b/>
          <w:sz w:val="20"/>
          <w:szCs w:val="20"/>
        </w:rPr>
      </w:pPr>
      <w:r w:rsidRPr="008776E4">
        <w:rPr>
          <w:rFonts w:ascii="Arial" w:hAnsi="Arial" w:cs="Arial"/>
          <w:sz w:val="20"/>
          <w:szCs w:val="20"/>
        </w:rPr>
        <w:t>U.S. Congress, House of Representatives, Judiciary Committee on Crime, Terrorism, Homeland Security, and Investigations on HR 320, the Rapid DNA Act (June 2015)</w:t>
      </w:r>
    </w:p>
    <w:p w14:paraId="1BCC2599" w14:textId="01CB258B" w:rsidR="00142675" w:rsidRPr="008776E4" w:rsidRDefault="00142675" w:rsidP="00142675">
      <w:pPr>
        <w:spacing w:after="0" w:line="240" w:lineRule="auto"/>
        <w:rPr>
          <w:rFonts w:ascii="Arial" w:hAnsi="Arial" w:cs="Arial"/>
          <w:b/>
          <w:sz w:val="20"/>
          <w:szCs w:val="20"/>
        </w:rPr>
      </w:pPr>
    </w:p>
    <w:p w14:paraId="696BF97E" w14:textId="19E37043" w:rsidR="00142675" w:rsidRPr="008776E4" w:rsidRDefault="00142675" w:rsidP="000854A6">
      <w:pPr>
        <w:spacing w:line="240" w:lineRule="auto"/>
        <w:rPr>
          <w:rFonts w:ascii="Arial" w:hAnsi="Arial" w:cs="Arial"/>
          <w:b/>
          <w:sz w:val="20"/>
          <w:szCs w:val="20"/>
        </w:rPr>
      </w:pPr>
      <w:r w:rsidRPr="008776E4">
        <w:rPr>
          <w:rFonts w:ascii="Arial" w:hAnsi="Arial" w:cs="Arial"/>
          <w:b/>
          <w:sz w:val="20"/>
          <w:szCs w:val="20"/>
          <w:u w:val="single"/>
        </w:rPr>
        <w:t>Professional Memberships</w:t>
      </w:r>
      <w:r w:rsidR="00F62A11">
        <w:rPr>
          <w:rFonts w:ascii="Arial" w:hAnsi="Arial" w:cs="Arial"/>
          <w:b/>
          <w:sz w:val="20"/>
          <w:szCs w:val="20"/>
          <w:u w:val="single"/>
        </w:rPr>
        <w:t xml:space="preserve"> and Affiliations</w:t>
      </w:r>
      <w:r w:rsidRPr="008776E4">
        <w:rPr>
          <w:rFonts w:ascii="Arial" w:hAnsi="Arial" w:cs="Arial"/>
          <w:b/>
          <w:sz w:val="20"/>
          <w:szCs w:val="20"/>
        </w:rPr>
        <w:t>:</w:t>
      </w:r>
    </w:p>
    <w:p w14:paraId="51D47353" w14:textId="77777777" w:rsidR="00B04C84" w:rsidRDefault="00335640" w:rsidP="0049649E">
      <w:pPr>
        <w:pStyle w:val="ListParagraph"/>
        <w:numPr>
          <w:ilvl w:val="0"/>
          <w:numId w:val="2"/>
        </w:numPr>
        <w:spacing w:after="0" w:line="240" w:lineRule="auto"/>
        <w:rPr>
          <w:rFonts w:ascii="Arial" w:hAnsi="Arial" w:cs="Arial"/>
          <w:sz w:val="20"/>
          <w:szCs w:val="20"/>
        </w:rPr>
      </w:pPr>
      <w:r w:rsidRPr="00CD3CEF">
        <w:rPr>
          <w:rFonts w:ascii="Arial" w:hAnsi="Arial" w:cs="Arial"/>
          <w:sz w:val="20"/>
          <w:szCs w:val="20"/>
        </w:rPr>
        <w:t xml:space="preserve">Center for Statistics and Applications in Forensic Evidence (CSAFE), Strategic Advisory </w:t>
      </w:r>
      <w:r w:rsidR="00D43CE9" w:rsidRPr="00CD3CEF">
        <w:rPr>
          <w:rFonts w:ascii="Arial" w:hAnsi="Arial" w:cs="Arial"/>
          <w:sz w:val="20"/>
          <w:szCs w:val="20"/>
        </w:rPr>
        <w:t xml:space="preserve">Board, </w:t>
      </w:r>
    </w:p>
    <w:p w14:paraId="4644AE61" w14:textId="2AC139D5" w:rsidR="00335640" w:rsidRPr="00CD3CEF" w:rsidRDefault="00335640" w:rsidP="00B04C84">
      <w:pPr>
        <w:pStyle w:val="ListParagraph"/>
        <w:spacing w:after="0" w:line="240" w:lineRule="auto"/>
        <w:ind w:left="360"/>
        <w:rPr>
          <w:rFonts w:ascii="Arial" w:hAnsi="Arial" w:cs="Arial"/>
          <w:sz w:val="20"/>
          <w:szCs w:val="20"/>
        </w:rPr>
      </w:pPr>
      <w:r w:rsidRPr="00CD3CEF">
        <w:rPr>
          <w:rFonts w:ascii="Arial" w:hAnsi="Arial" w:cs="Arial"/>
          <w:sz w:val="20"/>
          <w:szCs w:val="20"/>
        </w:rPr>
        <w:t xml:space="preserve">2022 </w:t>
      </w:r>
      <w:r w:rsidR="00CD3CEF">
        <w:rPr>
          <w:rFonts w:ascii="Arial" w:hAnsi="Arial" w:cs="Arial"/>
          <w:sz w:val="20"/>
          <w:szCs w:val="20"/>
        </w:rPr>
        <w:t>–</w:t>
      </w:r>
      <w:r w:rsidRPr="00CD3CEF">
        <w:rPr>
          <w:rFonts w:ascii="Arial" w:hAnsi="Arial" w:cs="Arial"/>
          <w:sz w:val="20"/>
          <w:szCs w:val="20"/>
        </w:rPr>
        <w:t xml:space="preserve"> Present</w:t>
      </w:r>
      <w:r w:rsidR="00CD3CEF">
        <w:rPr>
          <w:rFonts w:ascii="Arial" w:hAnsi="Arial" w:cs="Arial"/>
          <w:sz w:val="20"/>
          <w:szCs w:val="20"/>
        </w:rPr>
        <w:t xml:space="preserve"> </w:t>
      </w:r>
    </w:p>
    <w:p w14:paraId="3488036D" w14:textId="7FF3B33A" w:rsidR="00335640" w:rsidRPr="00CD3CEF" w:rsidRDefault="00335640" w:rsidP="002E4BC9">
      <w:pPr>
        <w:pStyle w:val="ListParagraph"/>
        <w:numPr>
          <w:ilvl w:val="0"/>
          <w:numId w:val="2"/>
        </w:numPr>
        <w:spacing w:after="0" w:line="240" w:lineRule="auto"/>
        <w:rPr>
          <w:rFonts w:ascii="Arial" w:hAnsi="Arial" w:cs="Arial"/>
          <w:sz w:val="20"/>
          <w:szCs w:val="20"/>
        </w:rPr>
      </w:pPr>
      <w:r w:rsidRPr="00CD3CEF">
        <w:rPr>
          <w:rFonts w:ascii="Arial" w:hAnsi="Arial" w:cs="Arial"/>
          <w:sz w:val="20"/>
          <w:szCs w:val="20"/>
        </w:rPr>
        <w:t xml:space="preserve">National Institute of Standards and Technology Expert Working Group on Human Factors for DNA Interpretation, 2020 - </w:t>
      </w:r>
      <w:r w:rsidR="00F15C7B">
        <w:rPr>
          <w:rFonts w:ascii="Arial" w:hAnsi="Arial" w:cs="Arial"/>
          <w:sz w:val="20"/>
          <w:szCs w:val="20"/>
        </w:rPr>
        <w:t>2024</w:t>
      </w:r>
    </w:p>
    <w:p w14:paraId="2CB66AC3" w14:textId="38CFC3BD" w:rsidR="00335640" w:rsidRPr="00CD3CEF" w:rsidRDefault="00335640" w:rsidP="0003062A">
      <w:pPr>
        <w:pStyle w:val="ListParagraph"/>
        <w:numPr>
          <w:ilvl w:val="0"/>
          <w:numId w:val="2"/>
        </w:numPr>
        <w:spacing w:after="0" w:line="240" w:lineRule="auto"/>
        <w:rPr>
          <w:rFonts w:ascii="Arial" w:hAnsi="Arial" w:cs="Arial"/>
          <w:sz w:val="20"/>
          <w:szCs w:val="20"/>
        </w:rPr>
      </w:pPr>
      <w:r w:rsidRPr="00CD3CEF">
        <w:rPr>
          <w:rFonts w:ascii="Arial" w:hAnsi="Arial" w:cs="Arial"/>
          <w:sz w:val="20"/>
          <w:szCs w:val="20"/>
        </w:rPr>
        <w:lastRenderedPageBreak/>
        <w:t>Federal Bureau of Investigation’s Rapid DNA Working Group, 2018 - Present</w:t>
      </w:r>
    </w:p>
    <w:p w14:paraId="1312C5DB" w14:textId="00A9968B" w:rsidR="00335640" w:rsidRPr="00CD3CEF" w:rsidRDefault="00335640" w:rsidP="00A602C5">
      <w:pPr>
        <w:pStyle w:val="ListParagraph"/>
        <w:numPr>
          <w:ilvl w:val="0"/>
          <w:numId w:val="2"/>
        </w:numPr>
        <w:spacing w:after="0" w:line="240" w:lineRule="auto"/>
        <w:rPr>
          <w:rFonts w:ascii="Arial" w:hAnsi="Arial" w:cs="Arial"/>
          <w:sz w:val="20"/>
          <w:szCs w:val="20"/>
        </w:rPr>
      </w:pPr>
      <w:r w:rsidRPr="00CD3CEF">
        <w:rPr>
          <w:rFonts w:ascii="Arial" w:hAnsi="Arial" w:cs="Arial"/>
          <w:sz w:val="20"/>
          <w:szCs w:val="20"/>
        </w:rPr>
        <w:t xml:space="preserve">National Institute of Justice: Forensic Laboratory Needs – Technical Working Group, 2018 - </w:t>
      </w:r>
      <w:r w:rsidR="00F15C7B">
        <w:rPr>
          <w:rFonts w:ascii="Arial" w:hAnsi="Arial" w:cs="Arial"/>
          <w:sz w:val="20"/>
          <w:szCs w:val="20"/>
        </w:rPr>
        <w:t>2024</w:t>
      </w:r>
    </w:p>
    <w:p w14:paraId="523D1822" w14:textId="77777777"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United States Technical Advisory Group to the International Organization for Standardization Technical Committee 272 – Forensic Science (US TAG to ISO/TC 272), 2017 - Present</w:t>
      </w:r>
    </w:p>
    <w:p w14:paraId="0CD3A553" w14:textId="77777777" w:rsidR="00335640" w:rsidRPr="00335640" w:rsidRDefault="00335640" w:rsidP="00CD3CEF">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Secretariat, 2017 – Present</w:t>
      </w:r>
    </w:p>
    <w:p w14:paraId="1C597775" w14:textId="77777777"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National Forensic Science Academy, Certified Forensic Manager Program, 2017 - Present</w:t>
      </w:r>
    </w:p>
    <w:p w14:paraId="2F487961" w14:textId="4857379C"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 xml:space="preserve">Chair, 2017 – </w:t>
      </w:r>
      <w:r w:rsidR="003177FB">
        <w:rPr>
          <w:rFonts w:ascii="Arial" w:hAnsi="Arial" w:cs="Arial"/>
          <w:sz w:val="20"/>
          <w:szCs w:val="20"/>
        </w:rPr>
        <w:t>2023</w:t>
      </w:r>
    </w:p>
    <w:p w14:paraId="6AA38372" w14:textId="77777777"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Major City Chiefs of Police, Forensic Science Committee, 2016 – Present</w:t>
      </w:r>
    </w:p>
    <w:p w14:paraId="1B575A6D" w14:textId="77777777"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International Forensic Strategic Alliance (IFSA), 2015 – 2017</w:t>
      </w:r>
    </w:p>
    <w:p w14:paraId="0134CC63"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Board of Directors, President 2015 – 2017</w:t>
      </w:r>
    </w:p>
    <w:p w14:paraId="2A0F028A" w14:textId="5C7B8C08"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 xml:space="preserve">Arizona Forensic Science Academy Board, 2010 - </w:t>
      </w:r>
      <w:r w:rsidR="00131945">
        <w:rPr>
          <w:rFonts w:ascii="Arial" w:hAnsi="Arial" w:cs="Arial"/>
          <w:sz w:val="20"/>
          <w:szCs w:val="20"/>
        </w:rPr>
        <w:t>Present</w:t>
      </w:r>
    </w:p>
    <w:p w14:paraId="1CE12547" w14:textId="561F21AE"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Chair of the Board of Directors and Founding Member</w:t>
      </w:r>
      <w:r w:rsidR="00131945">
        <w:rPr>
          <w:rFonts w:ascii="Arial" w:hAnsi="Arial" w:cs="Arial"/>
          <w:sz w:val="20"/>
          <w:szCs w:val="20"/>
        </w:rPr>
        <w:t>, 2010 - 2024</w:t>
      </w:r>
    </w:p>
    <w:p w14:paraId="7F2D0FCD" w14:textId="28E6E305" w:rsidR="00335640" w:rsidRPr="00131945" w:rsidRDefault="00335640" w:rsidP="006C41CB">
      <w:pPr>
        <w:pStyle w:val="ListParagraph"/>
        <w:numPr>
          <w:ilvl w:val="0"/>
          <w:numId w:val="2"/>
        </w:numPr>
        <w:spacing w:after="0" w:line="240" w:lineRule="auto"/>
        <w:rPr>
          <w:rFonts w:ascii="Arial" w:hAnsi="Arial" w:cs="Arial"/>
          <w:sz w:val="20"/>
          <w:szCs w:val="20"/>
        </w:rPr>
      </w:pPr>
      <w:r w:rsidRPr="00131945">
        <w:rPr>
          <w:rFonts w:ascii="Arial" w:hAnsi="Arial" w:cs="Arial"/>
          <w:sz w:val="20"/>
          <w:szCs w:val="20"/>
        </w:rPr>
        <w:t xml:space="preserve">American Chemical Society (ACS), 2008 – </w:t>
      </w:r>
      <w:r w:rsidR="00131945" w:rsidRPr="00131945">
        <w:rPr>
          <w:rFonts w:ascii="Arial" w:hAnsi="Arial" w:cs="Arial"/>
          <w:sz w:val="20"/>
          <w:szCs w:val="20"/>
        </w:rPr>
        <w:t>2023</w:t>
      </w:r>
    </w:p>
    <w:p w14:paraId="7EC423BB" w14:textId="77777777"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American Society of Crime Laboratory Directors (ASCLD), 2008 to Present</w:t>
      </w:r>
    </w:p>
    <w:p w14:paraId="459BAB4E"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Board of Directors 2013-2017</w:t>
      </w:r>
    </w:p>
    <w:p w14:paraId="0007983F"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Secretary, 2013</w:t>
      </w:r>
    </w:p>
    <w:p w14:paraId="3E68523F"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President Elect, 2014</w:t>
      </w:r>
    </w:p>
    <w:p w14:paraId="43281EEB"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President, 2015</w:t>
      </w:r>
    </w:p>
    <w:p w14:paraId="7536F14A" w14:textId="77777777"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Past President, 2016</w:t>
      </w:r>
    </w:p>
    <w:p w14:paraId="57D38E81" w14:textId="14711D23" w:rsidR="00335640" w:rsidRPr="00335640" w:rsidRDefault="00335640" w:rsidP="00131945">
      <w:pPr>
        <w:pStyle w:val="ListParagraph"/>
        <w:numPr>
          <w:ilvl w:val="1"/>
          <w:numId w:val="2"/>
        </w:numPr>
        <w:spacing w:after="0" w:line="240" w:lineRule="auto"/>
        <w:rPr>
          <w:rFonts w:ascii="Arial" w:hAnsi="Arial" w:cs="Arial"/>
          <w:sz w:val="20"/>
          <w:szCs w:val="20"/>
        </w:rPr>
      </w:pPr>
      <w:r w:rsidRPr="00335640">
        <w:rPr>
          <w:rFonts w:ascii="Arial" w:hAnsi="Arial" w:cs="Arial"/>
          <w:sz w:val="20"/>
          <w:szCs w:val="20"/>
        </w:rPr>
        <w:t>Leadership Academy Instructor</w:t>
      </w:r>
      <w:r w:rsidR="008E6939">
        <w:rPr>
          <w:rFonts w:ascii="Arial" w:hAnsi="Arial" w:cs="Arial"/>
          <w:sz w:val="20"/>
          <w:szCs w:val="20"/>
        </w:rPr>
        <w:t xml:space="preserve"> for Levels 1 and 2, </w:t>
      </w:r>
      <w:r w:rsidRPr="00335640">
        <w:rPr>
          <w:rFonts w:ascii="Arial" w:hAnsi="Arial" w:cs="Arial"/>
          <w:sz w:val="20"/>
          <w:szCs w:val="20"/>
        </w:rPr>
        <w:t>2018 – Present</w:t>
      </w:r>
    </w:p>
    <w:p w14:paraId="495497B0" w14:textId="0B316622" w:rsidR="00335640" w:rsidRPr="00335640"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 xml:space="preserve">American Academy of Forensic Sciences (AAFS), 2003 – </w:t>
      </w:r>
      <w:r w:rsidR="003177FB">
        <w:rPr>
          <w:rFonts w:ascii="Arial" w:hAnsi="Arial" w:cs="Arial"/>
          <w:sz w:val="20"/>
          <w:szCs w:val="20"/>
        </w:rPr>
        <w:t>2023</w:t>
      </w:r>
    </w:p>
    <w:p w14:paraId="08932B11" w14:textId="7861A382" w:rsidR="000854A6" w:rsidRDefault="00335640" w:rsidP="00335640">
      <w:pPr>
        <w:pStyle w:val="ListParagraph"/>
        <w:numPr>
          <w:ilvl w:val="0"/>
          <w:numId w:val="2"/>
        </w:numPr>
        <w:spacing w:after="0" w:line="240" w:lineRule="auto"/>
        <w:rPr>
          <w:rFonts w:ascii="Arial" w:hAnsi="Arial" w:cs="Arial"/>
          <w:sz w:val="20"/>
          <w:szCs w:val="20"/>
        </w:rPr>
      </w:pPr>
      <w:r w:rsidRPr="00335640">
        <w:rPr>
          <w:rFonts w:ascii="Arial" w:hAnsi="Arial" w:cs="Arial"/>
          <w:sz w:val="20"/>
          <w:szCs w:val="20"/>
        </w:rPr>
        <w:t>Specialist Instructor for Arizona Peace Officer Standards and Training Board, 2003 – Present</w:t>
      </w:r>
    </w:p>
    <w:p w14:paraId="78E8FA6E" w14:textId="77777777" w:rsidR="00EB4F73" w:rsidRDefault="00EB4F73" w:rsidP="00EB4F73">
      <w:pPr>
        <w:spacing w:after="0" w:line="240" w:lineRule="auto"/>
        <w:rPr>
          <w:rFonts w:ascii="Arial" w:hAnsi="Arial" w:cs="Arial"/>
          <w:sz w:val="20"/>
          <w:szCs w:val="20"/>
        </w:rPr>
      </w:pPr>
    </w:p>
    <w:p w14:paraId="2E5E2C1A" w14:textId="4AF9F0DC" w:rsidR="00EB4F73" w:rsidRPr="008776E4" w:rsidRDefault="00EB4F73" w:rsidP="00EB4F73">
      <w:pPr>
        <w:spacing w:line="240" w:lineRule="auto"/>
        <w:rPr>
          <w:rFonts w:ascii="Arial" w:hAnsi="Arial" w:cs="Arial"/>
          <w:b/>
          <w:sz w:val="20"/>
          <w:szCs w:val="20"/>
        </w:rPr>
      </w:pPr>
      <w:r>
        <w:rPr>
          <w:rFonts w:ascii="Arial" w:hAnsi="Arial" w:cs="Arial"/>
          <w:b/>
          <w:sz w:val="20"/>
          <w:szCs w:val="20"/>
          <w:u w:val="single"/>
        </w:rPr>
        <w:t>Honors and Awards</w:t>
      </w:r>
      <w:r w:rsidRPr="008776E4">
        <w:rPr>
          <w:rFonts w:ascii="Arial" w:hAnsi="Arial" w:cs="Arial"/>
          <w:b/>
          <w:sz w:val="20"/>
          <w:szCs w:val="20"/>
        </w:rPr>
        <w:t>:</w:t>
      </w:r>
    </w:p>
    <w:p w14:paraId="2354D26F" w14:textId="4568A42C" w:rsidR="00AB4A9B" w:rsidRDefault="00AB4A9B" w:rsidP="00AB4A9B">
      <w:pPr>
        <w:pStyle w:val="ListParagraph"/>
        <w:numPr>
          <w:ilvl w:val="0"/>
          <w:numId w:val="17"/>
        </w:numPr>
        <w:spacing w:after="0" w:line="240" w:lineRule="auto"/>
        <w:rPr>
          <w:rFonts w:ascii="Arial" w:hAnsi="Arial" w:cs="Arial"/>
          <w:sz w:val="20"/>
          <w:szCs w:val="20"/>
        </w:rPr>
      </w:pPr>
      <w:r>
        <w:rPr>
          <w:rFonts w:ascii="Arial" w:hAnsi="Arial" w:cs="Arial"/>
          <w:sz w:val="20"/>
          <w:szCs w:val="20"/>
        </w:rPr>
        <w:t xml:space="preserve">American Society of Crime Laboratory Directors (ASCLD), </w:t>
      </w:r>
      <w:r w:rsidR="00136CB8" w:rsidRPr="00136CB8">
        <w:rPr>
          <w:rFonts w:ascii="Arial" w:hAnsi="Arial" w:cs="Arial"/>
          <w:sz w:val="20"/>
          <w:szCs w:val="20"/>
        </w:rPr>
        <w:t>Briggs J. White Award for Excellence through Leadership in Forensic Science Management</w:t>
      </w:r>
      <w:r w:rsidR="00136CB8">
        <w:rPr>
          <w:rFonts w:ascii="Arial" w:hAnsi="Arial" w:cs="Arial"/>
          <w:sz w:val="20"/>
          <w:szCs w:val="20"/>
        </w:rPr>
        <w:t>, 2023</w:t>
      </w:r>
    </w:p>
    <w:p w14:paraId="1415A365" w14:textId="028AD688" w:rsidR="00AB4A9B" w:rsidRPr="00AB4A9B" w:rsidRDefault="00AB4A9B" w:rsidP="00AB4A9B">
      <w:pPr>
        <w:pStyle w:val="ListParagraph"/>
        <w:numPr>
          <w:ilvl w:val="0"/>
          <w:numId w:val="17"/>
        </w:numPr>
        <w:spacing w:after="0" w:line="240" w:lineRule="auto"/>
        <w:rPr>
          <w:rFonts w:ascii="Arial" w:hAnsi="Arial" w:cs="Arial"/>
          <w:sz w:val="20"/>
          <w:szCs w:val="20"/>
        </w:rPr>
      </w:pPr>
      <w:r w:rsidRPr="00AB4A9B">
        <w:rPr>
          <w:rFonts w:ascii="Arial" w:hAnsi="Arial" w:cs="Arial"/>
          <w:sz w:val="20"/>
          <w:szCs w:val="20"/>
        </w:rPr>
        <w:t>Phoenix Police Department’s Police Chief Unit Award – NIBIN/CGIU 2021</w:t>
      </w:r>
    </w:p>
    <w:p w14:paraId="1D2A1B55" w14:textId="77777777" w:rsidR="00AB4A9B" w:rsidRPr="00AB4A9B" w:rsidRDefault="00AB4A9B" w:rsidP="00AB4A9B">
      <w:pPr>
        <w:pStyle w:val="ListParagraph"/>
        <w:numPr>
          <w:ilvl w:val="0"/>
          <w:numId w:val="17"/>
        </w:numPr>
        <w:spacing w:after="0" w:line="240" w:lineRule="auto"/>
        <w:rPr>
          <w:rFonts w:ascii="Arial" w:hAnsi="Arial" w:cs="Arial"/>
          <w:sz w:val="20"/>
          <w:szCs w:val="20"/>
        </w:rPr>
      </w:pPr>
      <w:r w:rsidRPr="00AB4A9B">
        <w:rPr>
          <w:rFonts w:ascii="Arial" w:hAnsi="Arial" w:cs="Arial"/>
          <w:sz w:val="20"/>
          <w:szCs w:val="20"/>
        </w:rPr>
        <w:t>Phoenix Police Foundation – Women in Blue – Elevating Women in Law Enforcement, 2021</w:t>
      </w:r>
    </w:p>
    <w:p w14:paraId="33ED36DB" w14:textId="736743D9" w:rsidR="00EB4F73" w:rsidRPr="00AB4A9B" w:rsidRDefault="00AB4A9B" w:rsidP="00AB4A9B">
      <w:pPr>
        <w:pStyle w:val="ListParagraph"/>
        <w:numPr>
          <w:ilvl w:val="0"/>
          <w:numId w:val="17"/>
        </w:numPr>
        <w:spacing w:after="0" w:line="240" w:lineRule="auto"/>
        <w:rPr>
          <w:rFonts w:ascii="Arial" w:hAnsi="Arial" w:cs="Arial"/>
          <w:sz w:val="20"/>
          <w:szCs w:val="20"/>
        </w:rPr>
      </w:pPr>
      <w:r>
        <w:rPr>
          <w:rFonts w:ascii="Arial" w:hAnsi="Arial" w:cs="Arial"/>
          <w:sz w:val="20"/>
          <w:szCs w:val="20"/>
        </w:rPr>
        <w:t>American Society of Crime Laboratory Directors (ASCLD) -  Member of the Year, 2020</w:t>
      </w:r>
    </w:p>
    <w:p w14:paraId="14367780" w14:textId="77777777" w:rsidR="000854A6" w:rsidRPr="008776E4" w:rsidRDefault="000854A6" w:rsidP="000854A6">
      <w:pPr>
        <w:spacing w:after="0" w:line="240" w:lineRule="auto"/>
        <w:rPr>
          <w:rFonts w:ascii="Arial" w:hAnsi="Arial" w:cs="Arial"/>
          <w:sz w:val="20"/>
          <w:szCs w:val="20"/>
        </w:rPr>
      </w:pPr>
    </w:p>
    <w:p w14:paraId="54688800" w14:textId="77FD3428" w:rsidR="00142675" w:rsidRPr="008776E4" w:rsidRDefault="00142675" w:rsidP="000854A6">
      <w:pPr>
        <w:spacing w:line="240" w:lineRule="auto"/>
        <w:rPr>
          <w:rFonts w:ascii="Arial" w:hAnsi="Arial" w:cs="Arial"/>
          <w:b/>
          <w:sz w:val="20"/>
          <w:szCs w:val="20"/>
        </w:rPr>
      </w:pPr>
      <w:r w:rsidRPr="008776E4">
        <w:rPr>
          <w:rFonts w:ascii="Arial" w:hAnsi="Arial" w:cs="Arial"/>
          <w:b/>
          <w:sz w:val="20"/>
          <w:szCs w:val="20"/>
          <w:u w:val="single"/>
        </w:rPr>
        <w:t>Professional Development</w:t>
      </w:r>
      <w:r w:rsidRPr="008776E4">
        <w:rPr>
          <w:rFonts w:ascii="Arial" w:hAnsi="Arial" w:cs="Arial"/>
          <w:b/>
          <w:sz w:val="20"/>
          <w:szCs w:val="20"/>
        </w:rPr>
        <w:t>:</w:t>
      </w:r>
    </w:p>
    <w:p w14:paraId="7A051235" w14:textId="622F884A" w:rsidR="005852DC" w:rsidRDefault="00303F9D" w:rsidP="00EA6124">
      <w:pPr>
        <w:pStyle w:val="ListParagraph"/>
        <w:numPr>
          <w:ilvl w:val="0"/>
          <w:numId w:val="8"/>
        </w:numPr>
        <w:spacing w:after="0" w:line="240" w:lineRule="auto"/>
        <w:rPr>
          <w:rFonts w:ascii="Arial" w:hAnsi="Arial" w:cs="Arial"/>
          <w:sz w:val="20"/>
          <w:szCs w:val="20"/>
        </w:rPr>
      </w:pPr>
      <w:r>
        <w:rPr>
          <w:rFonts w:ascii="Arial" w:hAnsi="Arial" w:cs="Arial"/>
          <w:sz w:val="20"/>
          <w:szCs w:val="20"/>
        </w:rPr>
        <w:t>Major City Chiefs of Police Winter Meeting, 2024</w:t>
      </w:r>
    </w:p>
    <w:p w14:paraId="2F6DA132" w14:textId="1F32C6E5" w:rsidR="00FC086A" w:rsidRPr="00A362A5" w:rsidRDefault="00FC086A" w:rsidP="00EA6124">
      <w:pPr>
        <w:pStyle w:val="ListParagraph"/>
        <w:numPr>
          <w:ilvl w:val="0"/>
          <w:numId w:val="8"/>
        </w:numPr>
        <w:spacing w:after="0" w:line="240" w:lineRule="auto"/>
        <w:rPr>
          <w:rFonts w:ascii="Arial" w:hAnsi="Arial" w:cs="Arial"/>
          <w:sz w:val="20"/>
          <w:szCs w:val="20"/>
        </w:rPr>
      </w:pPr>
      <w:r w:rsidRPr="00A362A5">
        <w:rPr>
          <w:rFonts w:ascii="Arial" w:hAnsi="Arial" w:cs="Arial"/>
          <w:sz w:val="20"/>
          <w:szCs w:val="20"/>
        </w:rPr>
        <w:t>Public Safety Partnership Summit, 2022</w:t>
      </w:r>
    </w:p>
    <w:p w14:paraId="42269C66" w14:textId="2B1ABAAD" w:rsidR="00FC086A" w:rsidRPr="00A362A5" w:rsidRDefault="00FC086A" w:rsidP="00944C2A">
      <w:pPr>
        <w:pStyle w:val="ListParagraph"/>
        <w:numPr>
          <w:ilvl w:val="0"/>
          <w:numId w:val="8"/>
        </w:numPr>
        <w:spacing w:after="0" w:line="240" w:lineRule="auto"/>
        <w:rPr>
          <w:rFonts w:ascii="Arial" w:hAnsi="Arial" w:cs="Arial"/>
          <w:sz w:val="20"/>
          <w:szCs w:val="20"/>
        </w:rPr>
      </w:pPr>
      <w:r w:rsidRPr="00A362A5">
        <w:rPr>
          <w:rFonts w:ascii="Arial" w:hAnsi="Arial" w:cs="Arial"/>
          <w:sz w:val="20"/>
          <w:szCs w:val="20"/>
        </w:rPr>
        <w:t>Major City Chiefs Association Forensic Intelligence Conference</w:t>
      </w:r>
      <w:r w:rsidR="00A362A5" w:rsidRPr="00A362A5">
        <w:rPr>
          <w:rFonts w:ascii="Arial" w:hAnsi="Arial" w:cs="Arial"/>
          <w:sz w:val="20"/>
          <w:szCs w:val="20"/>
        </w:rPr>
        <w:t>, 2022</w:t>
      </w:r>
    </w:p>
    <w:p w14:paraId="2206D3FF" w14:textId="377074B0" w:rsidR="00FC086A" w:rsidRPr="00FC086A" w:rsidRDefault="00FC086A" w:rsidP="00FC086A">
      <w:pPr>
        <w:pStyle w:val="ListParagraph"/>
        <w:numPr>
          <w:ilvl w:val="0"/>
          <w:numId w:val="8"/>
        </w:numPr>
        <w:spacing w:after="0" w:line="240" w:lineRule="auto"/>
        <w:rPr>
          <w:rFonts w:ascii="Arial" w:hAnsi="Arial" w:cs="Arial"/>
          <w:sz w:val="20"/>
          <w:szCs w:val="20"/>
        </w:rPr>
      </w:pPr>
      <w:r w:rsidRPr="00FC086A">
        <w:rPr>
          <w:rFonts w:ascii="Arial" w:hAnsi="Arial" w:cs="Arial"/>
          <w:sz w:val="20"/>
          <w:szCs w:val="20"/>
        </w:rPr>
        <w:t>Major City Chiefs of Police Forensic Science Committee Meeting</w:t>
      </w:r>
      <w:r w:rsidR="005852DC">
        <w:rPr>
          <w:rFonts w:ascii="Arial" w:hAnsi="Arial" w:cs="Arial"/>
          <w:sz w:val="20"/>
          <w:szCs w:val="20"/>
        </w:rPr>
        <w:t xml:space="preserve">, </w:t>
      </w:r>
      <w:r w:rsidR="005852DC" w:rsidRPr="00FC086A">
        <w:rPr>
          <w:rFonts w:ascii="Arial" w:hAnsi="Arial" w:cs="Arial"/>
          <w:sz w:val="20"/>
          <w:szCs w:val="20"/>
        </w:rPr>
        <w:t>2018</w:t>
      </w:r>
    </w:p>
    <w:p w14:paraId="3F1781DC" w14:textId="1231E534" w:rsidR="00FC086A" w:rsidRDefault="00FC086A" w:rsidP="00FC086A">
      <w:pPr>
        <w:pStyle w:val="ListParagraph"/>
        <w:numPr>
          <w:ilvl w:val="0"/>
          <w:numId w:val="8"/>
        </w:numPr>
        <w:spacing w:after="0" w:line="240" w:lineRule="auto"/>
        <w:rPr>
          <w:rFonts w:ascii="Arial" w:hAnsi="Arial" w:cs="Arial"/>
          <w:sz w:val="20"/>
          <w:szCs w:val="20"/>
        </w:rPr>
      </w:pPr>
      <w:r w:rsidRPr="00FC086A">
        <w:rPr>
          <w:rFonts w:ascii="Arial" w:hAnsi="Arial" w:cs="Arial"/>
          <w:sz w:val="20"/>
          <w:szCs w:val="20"/>
        </w:rPr>
        <w:t>Department of Justice Needs Assessment for Forensic Science Listening Session &amp; Panel Discussion</w:t>
      </w:r>
      <w:r w:rsidR="005852DC">
        <w:rPr>
          <w:rFonts w:ascii="Arial" w:hAnsi="Arial" w:cs="Arial"/>
          <w:sz w:val="20"/>
          <w:szCs w:val="20"/>
        </w:rPr>
        <w:t xml:space="preserve">, </w:t>
      </w:r>
      <w:r w:rsidR="005852DC" w:rsidRPr="00FC086A">
        <w:rPr>
          <w:rFonts w:ascii="Arial" w:hAnsi="Arial" w:cs="Arial"/>
          <w:sz w:val="20"/>
          <w:szCs w:val="20"/>
        </w:rPr>
        <w:t>2018</w:t>
      </w:r>
    </w:p>
    <w:p w14:paraId="08246B18" w14:textId="306F763B" w:rsidR="00FC2ADA" w:rsidRDefault="00FC2ADA" w:rsidP="00FC086A">
      <w:pPr>
        <w:pStyle w:val="ListParagraph"/>
        <w:numPr>
          <w:ilvl w:val="0"/>
          <w:numId w:val="8"/>
        </w:numPr>
        <w:spacing w:after="0" w:line="240" w:lineRule="auto"/>
        <w:rPr>
          <w:rFonts w:ascii="Arial" w:hAnsi="Arial" w:cs="Arial"/>
          <w:sz w:val="20"/>
          <w:szCs w:val="20"/>
        </w:rPr>
      </w:pPr>
      <w:r>
        <w:rPr>
          <w:rFonts w:ascii="Arial" w:hAnsi="Arial" w:cs="Arial"/>
          <w:sz w:val="20"/>
          <w:szCs w:val="20"/>
        </w:rPr>
        <w:t>Mexican National Forensic Science Symposium</w:t>
      </w:r>
      <w:r w:rsidR="00E37C43">
        <w:rPr>
          <w:rFonts w:ascii="Arial" w:hAnsi="Arial" w:cs="Arial"/>
          <w:sz w:val="20"/>
          <w:szCs w:val="20"/>
        </w:rPr>
        <w:t xml:space="preserve"> (First Annual)</w:t>
      </w:r>
      <w:r>
        <w:rPr>
          <w:rFonts w:ascii="Arial" w:hAnsi="Arial" w:cs="Arial"/>
          <w:sz w:val="20"/>
          <w:szCs w:val="20"/>
        </w:rPr>
        <w:t>, 2017</w:t>
      </w:r>
    </w:p>
    <w:p w14:paraId="16879250" w14:textId="6125F492" w:rsidR="00D747ED" w:rsidRDefault="00D747ED" w:rsidP="000567E0">
      <w:pPr>
        <w:pStyle w:val="ListParagraph"/>
        <w:numPr>
          <w:ilvl w:val="0"/>
          <w:numId w:val="8"/>
        </w:numPr>
        <w:spacing w:after="0" w:line="240" w:lineRule="auto"/>
        <w:rPr>
          <w:rFonts w:ascii="Arial" w:hAnsi="Arial" w:cs="Arial"/>
          <w:sz w:val="20"/>
          <w:szCs w:val="20"/>
        </w:rPr>
      </w:pPr>
      <w:r w:rsidRPr="00D747ED">
        <w:rPr>
          <w:rFonts w:ascii="Arial" w:hAnsi="Arial" w:cs="Arial"/>
          <w:sz w:val="20"/>
          <w:szCs w:val="20"/>
        </w:rPr>
        <w:t xml:space="preserve">National Sexual Assault Policy Forum, </w:t>
      </w:r>
      <w:r>
        <w:rPr>
          <w:rFonts w:ascii="Arial" w:hAnsi="Arial" w:cs="Arial"/>
          <w:sz w:val="20"/>
          <w:szCs w:val="20"/>
        </w:rPr>
        <w:t>2016</w:t>
      </w:r>
    </w:p>
    <w:p w14:paraId="01E3EC80" w14:textId="45CE4DB2" w:rsidR="005D09B9" w:rsidRPr="00D747ED" w:rsidRDefault="00D747ED" w:rsidP="000567E0">
      <w:pPr>
        <w:pStyle w:val="ListParagraph"/>
        <w:numPr>
          <w:ilvl w:val="0"/>
          <w:numId w:val="8"/>
        </w:numPr>
        <w:spacing w:after="0" w:line="240" w:lineRule="auto"/>
        <w:rPr>
          <w:rFonts w:ascii="Arial" w:hAnsi="Arial" w:cs="Arial"/>
          <w:sz w:val="20"/>
          <w:szCs w:val="20"/>
        </w:rPr>
      </w:pPr>
      <w:r w:rsidRPr="00D747ED">
        <w:rPr>
          <w:rFonts w:ascii="Arial" w:hAnsi="Arial" w:cs="Arial"/>
          <w:sz w:val="20"/>
          <w:szCs w:val="20"/>
        </w:rPr>
        <w:t>Australian and New Zealand Forensic Science Society International Symposium, 2016</w:t>
      </w:r>
    </w:p>
    <w:p w14:paraId="06F6A37F" w14:textId="3E0501E1" w:rsidR="00A7614A" w:rsidRDefault="00FC2ADA" w:rsidP="00A7614A">
      <w:pPr>
        <w:pStyle w:val="ListParagraph"/>
        <w:numPr>
          <w:ilvl w:val="0"/>
          <w:numId w:val="8"/>
        </w:numPr>
        <w:spacing w:after="0" w:line="240" w:lineRule="auto"/>
        <w:rPr>
          <w:rFonts w:ascii="Arial" w:hAnsi="Arial" w:cs="Arial"/>
          <w:sz w:val="20"/>
          <w:szCs w:val="20"/>
        </w:rPr>
      </w:pPr>
      <w:r>
        <w:rPr>
          <w:rFonts w:ascii="Arial" w:hAnsi="Arial" w:cs="Arial"/>
          <w:sz w:val="20"/>
          <w:szCs w:val="20"/>
        </w:rPr>
        <w:t>National Institute of Justice – National Crime Laboratory Directors Mee</w:t>
      </w:r>
      <w:r w:rsidR="00A7614A">
        <w:rPr>
          <w:rFonts w:ascii="Arial" w:hAnsi="Arial" w:cs="Arial"/>
          <w:sz w:val="20"/>
          <w:szCs w:val="20"/>
        </w:rPr>
        <w:t>ting</w:t>
      </w:r>
      <w:r>
        <w:rPr>
          <w:rFonts w:ascii="Arial" w:hAnsi="Arial" w:cs="Arial"/>
          <w:sz w:val="20"/>
          <w:szCs w:val="20"/>
        </w:rPr>
        <w:t>, 2014 &amp; 2016</w:t>
      </w:r>
    </w:p>
    <w:p w14:paraId="46437F37" w14:textId="39105E37" w:rsidR="00D747ED" w:rsidRPr="00A7614A" w:rsidRDefault="00D747ED" w:rsidP="00A7614A">
      <w:pPr>
        <w:pStyle w:val="ListParagraph"/>
        <w:numPr>
          <w:ilvl w:val="0"/>
          <w:numId w:val="8"/>
        </w:numPr>
        <w:spacing w:after="0" w:line="240" w:lineRule="auto"/>
        <w:rPr>
          <w:rFonts w:ascii="Arial" w:hAnsi="Arial" w:cs="Arial"/>
          <w:sz w:val="20"/>
          <w:szCs w:val="20"/>
        </w:rPr>
      </w:pPr>
      <w:r>
        <w:rPr>
          <w:rFonts w:ascii="Arial" w:hAnsi="Arial" w:cs="Arial"/>
          <w:sz w:val="20"/>
          <w:szCs w:val="20"/>
        </w:rPr>
        <w:t>Interpol Forensic Science Managers Symposium, 2013 &amp; 2016</w:t>
      </w:r>
    </w:p>
    <w:p w14:paraId="112A4129" w14:textId="07D1BF83"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European Academy of Forensic Sciences 7th Annual Meeting and Workshops, 2015</w:t>
      </w:r>
    </w:p>
    <w:p w14:paraId="6BCE0569" w14:textId="1A5DCCE7"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American Society of Crime Laboratory Directors Annual Workshop</w:t>
      </w:r>
      <w:r w:rsidR="00A7614A">
        <w:rPr>
          <w:rFonts w:ascii="Arial" w:hAnsi="Arial" w:cs="Arial"/>
          <w:sz w:val="20"/>
          <w:szCs w:val="20"/>
        </w:rPr>
        <w:t>s</w:t>
      </w:r>
      <w:r w:rsidRPr="00A7614A">
        <w:rPr>
          <w:rFonts w:ascii="Arial" w:hAnsi="Arial" w:cs="Arial"/>
          <w:sz w:val="20"/>
          <w:szCs w:val="20"/>
        </w:rPr>
        <w:t xml:space="preserve"> and Symposium</w:t>
      </w:r>
      <w:r w:rsidR="00A7614A">
        <w:rPr>
          <w:rFonts w:ascii="Arial" w:hAnsi="Arial" w:cs="Arial"/>
          <w:sz w:val="20"/>
          <w:szCs w:val="20"/>
        </w:rPr>
        <w:t>s</w:t>
      </w:r>
      <w:r w:rsidRPr="00A7614A">
        <w:rPr>
          <w:rFonts w:ascii="Arial" w:hAnsi="Arial" w:cs="Arial"/>
          <w:sz w:val="20"/>
          <w:szCs w:val="20"/>
        </w:rPr>
        <w:t xml:space="preserve">, </w:t>
      </w:r>
      <w:r w:rsidR="00A7614A">
        <w:rPr>
          <w:rFonts w:ascii="Arial" w:hAnsi="Arial" w:cs="Arial"/>
          <w:sz w:val="20"/>
          <w:szCs w:val="20"/>
        </w:rPr>
        <w:t>2005 -</w:t>
      </w:r>
      <w:r w:rsidRPr="00A7614A">
        <w:rPr>
          <w:rFonts w:ascii="Arial" w:hAnsi="Arial" w:cs="Arial"/>
          <w:sz w:val="20"/>
          <w:szCs w:val="20"/>
        </w:rPr>
        <w:t xml:space="preserve"> 20</w:t>
      </w:r>
      <w:r w:rsidR="00451AE1">
        <w:rPr>
          <w:rFonts w:ascii="Arial" w:hAnsi="Arial" w:cs="Arial"/>
          <w:sz w:val="20"/>
          <w:szCs w:val="20"/>
        </w:rPr>
        <w:t>2</w:t>
      </w:r>
      <w:r w:rsidR="00B04C84">
        <w:rPr>
          <w:rFonts w:ascii="Arial" w:hAnsi="Arial" w:cs="Arial"/>
          <w:sz w:val="20"/>
          <w:szCs w:val="20"/>
        </w:rPr>
        <w:t>4</w:t>
      </w:r>
    </w:p>
    <w:p w14:paraId="2DD1EFF3" w14:textId="14FD96BD"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American Academy of Forensic Sciences Annual Meeting</w:t>
      </w:r>
      <w:r w:rsidR="00A7614A">
        <w:rPr>
          <w:rFonts w:ascii="Arial" w:hAnsi="Arial" w:cs="Arial"/>
          <w:sz w:val="20"/>
          <w:szCs w:val="20"/>
        </w:rPr>
        <w:t>s</w:t>
      </w:r>
      <w:r w:rsidRPr="00A7614A">
        <w:rPr>
          <w:rFonts w:ascii="Arial" w:hAnsi="Arial" w:cs="Arial"/>
          <w:sz w:val="20"/>
          <w:szCs w:val="20"/>
        </w:rPr>
        <w:t xml:space="preserve">, </w:t>
      </w:r>
      <w:r w:rsidR="00A7614A">
        <w:rPr>
          <w:rFonts w:ascii="Arial" w:hAnsi="Arial" w:cs="Arial"/>
          <w:sz w:val="20"/>
          <w:szCs w:val="20"/>
        </w:rPr>
        <w:t xml:space="preserve">2011 &amp; </w:t>
      </w:r>
      <w:r w:rsidRPr="00A7614A">
        <w:rPr>
          <w:rFonts w:ascii="Arial" w:hAnsi="Arial" w:cs="Arial"/>
          <w:sz w:val="20"/>
          <w:szCs w:val="20"/>
        </w:rPr>
        <w:t>2015</w:t>
      </w:r>
      <w:r w:rsidR="00A7614A">
        <w:rPr>
          <w:rFonts w:ascii="Arial" w:hAnsi="Arial" w:cs="Arial"/>
          <w:sz w:val="20"/>
          <w:szCs w:val="20"/>
        </w:rPr>
        <w:t xml:space="preserve"> - 2017</w:t>
      </w:r>
    </w:p>
    <w:p w14:paraId="143CCCBD" w14:textId="2C605CB8"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World Forensic Festival &amp; Asian Forensic Sciences Meeting, 2014</w:t>
      </w:r>
    </w:p>
    <w:p w14:paraId="68779952" w14:textId="742F7D6A" w:rsidR="00D747ED" w:rsidRDefault="000567E0" w:rsidP="00D747ED">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Investigating and Prosecuting Non-stranger and Stranger Cold Case Sexual Assaults, 2013</w:t>
      </w:r>
    </w:p>
    <w:p w14:paraId="2E4B23D4" w14:textId="26B40886" w:rsidR="00547A71" w:rsidRPr="00D747ED" w:rsidRDefault="00547A71" w:rsidP="00D747ED">
      <w:pPr>
        <w:pStyle w:val="ListParagraph"/>
        <w:numPr>
          <w:ilvl w:val="0"/>
          <w:numId w:val="8"/>
        </w:numPr>
        <w:spacing w:after="0" w:line="240" w:lineRule="auto"/>
        <w:rPr>
          <w:rFonts w:ascii="Arial" w:hAnsi="Arial" w:cs="Arial"/>
          <w:sz w:val="20"/>
          <w:szCs w:val="20"/>
        </w:rPr>
      </w:pPr>
      <w:r>
        <w:rPr>
          <w:rFonts w:ascii="Arial" w:hAnsi="Arial" w:cs="Arial"/>
          <w:sz w:val="20"/>
          <w:szCs w:val="20"/>
        </w:rPr>
        <w:t>Arizona Forensic Science Academy Lectures</w:t>
      </w:r>
      <w:r w:rsidR="000A4235">
        <w:rPr>
          <w:rFonts w:ascii="Arial" w:hAnsi="Arial" w:cs="Arial"/>
          <w:sz w:val="20"/>
          <w:szCs w:val="20"/>
        </w:rPr>
        <w:t xml:space="preserve">, 2012 </w:t>
      </w:r>
      <w:r w:rsidR="00E37C43">
        <w:rPr>
          <w:rFonts w:ascii="Arial" w:hAnsi="Arial" w:cs="Arial"/>
          <w:sz w:val="20"/>
          <w:szCs w:val="20"/>
        </w:rPr>
        <w:t>–</w:t>
      </w:r>
      <w:r w:rsidR="000A4235">
        <w:rPr>
          <w:rFonts w:ascii="Arial" w:hAnsi="Arial" w:cs="Arial"/>
          <w:sz w:val="20"/>
          <w:szCs w:val="20"/>
        </w:rPr>
        <w:t xml:space="preserve"> 2020 </w:t>
      </w:r>
    </w:p>
    <w:p w14:paraId="0346256F" w14:textId="6C158933"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Police Executive Research Forum – Executive Session on DNA, 2009</w:t>
      </w:r>
    </w:p>
    <w:p w14:paraId="660E9223" w14:textId="66A2EAE3"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 xml:space="preserve">National Institute of Justice, </w:t>
      </w:r>
      <w:r w:rsidR="00A7614A" w:rsidRPr="00A7614A">
        <w:rPr>
          <w:rFonts w:ascii="Arial" w:hAnsi="Arial" w:cs="Arial"/>
          <w:sz w:val="20"/>
          <w:szCs w:val="20"/>
        </w:rPr>
        <w:t>Post-Conviction</w:t>
      </w:r>
      <w:r w:rsidRPr="00A7614A">
        <w:rPr>
          <w:rFonts w:ascii="Arial" w:hAnsi="Arial" w:cs="Arial"/>
          <w:sz w:val="20"/>
          <w:szCs w:val="20"/>
        </w:rPr>
        <w:t xml:space="preserve"> DNA Testing Symposium, 2009</w:t>
      </w:r>
    </w:p>
    <w:p w14:paraId="416B390E" w14:textId="14ACAEB4" w:rsid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 xml:space="preserve">National Institute of Justice DNA Grantees Meeting, </w:t>
      </w:r>
      <w:r w:rsidR="00A7614A" w:rsidRPr="00A7614A">
        <w:rPr>
          <w:rFonts w:ascii="Arial" w:hAnsi="Arial" w:cs="Arial"/>
          <w:sz w:val="20"/>
          <w:szCs w:val="20"/>
        </w:rPr>
        <w:t xml:space="preserve">2006 &amp; </w:t>
      </w:r>
      <w:r w:rsidRPr="00A7614A">
        <w:rPr>
          <w:rFonts w:ascii="Arial" w:hAnsi="Arial" w:cs="Arial"/>
          <w:sz w:val="20"/>
          <w:szCs w:val="20"/>
        </w:rPr>
        <w:t>2007</w:t>
      </w:r>
    </w:p>
    <w:p w14:paraId="5C48EE44" w14:textId="34B24210"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National Institute of Justice DNA Summit, 2007</w:t>
      </w:r>
    </w:p>
    <w:p w14:paraId="40800915" w14:textId="77777777" w:rsidR="00F97853"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lastRenderedPageBreak/>
        <w:t>National Institute of Justice DNA Grantees Meeting, 2006</w:t>
      </w:r>
    </w:p>
    <w:p w14:paraId="5D4A8B4A" w14:textId="47D01652" w:rsidR="000567E0" w:rsidRDefault="00F97853" w:rsidP="000567E0">
      <w:pPr>
        <w:pStyle w:val="ListParagraph"/>
        <w:numPr>
          <w:ilvl w:val="0"/>
          <w:numId w:val="8"/>
        </w:numPr>
        <w:spacing w:after="0" w:line="240" w:lineRule="auto"/>
        <w:rPr>
          <w:rFonts w:ascii="Arial" w:hAnsi="Arial" w:cs="Arial"/>
          <w:sz w:val="20"/>
          <w:szCs w:val="20"/>
        </w:rPr>
      </w:pPr>
      <w:r w:rsidRPr="006D6A2F">
        <w:rPr>
          <w:rFonts w:ascii="Arial" w:hAnsi="Arial" w:cs="Arial"/>
          <w:sz w:val="20"/>
          <w:szCs w:val="20"/>
        </w:rPr>
        <w:t xml:space="preserve">American Society of Crime Laboratory Directors Mentoring Program and </w:t>
      </w:r>
      <w:r>
        <w:rPr>
          <w:rFonts w:ascii="Arial" w:hAnsi="Arial" w:cs="Arial"/>
          <w:sz w:val="20"/>
          <w:szCs w:val="20"/>
        </w:rPr>
        <w:t>Workshop, 2005</w:t>
      </w:r>
    </w:p>
    <w:p w14:paraId="2E26067E" w14:textId="5CE1061A" w:rsidR="0076050F" w:rsidRPr="00A7614A" w:rsidRDefault="0076050F" w:rsidP="000567E0">
      <w:pPr>
        <w:pStyle w:val="ListParagraph"/>
        <w:numPr>
          <w:ilvl w:val="0"/>
          <w:numId w:val="8"/>
        </w:numPr>
        <w:spacing w:after="0" w:line="240" w:lineRule="auto"/>
        <w:rPr>
          <w:rFonts w:ascii="Arial" w:hAnsi="Arial" w:cs="Arial"/>
          <w:sz w:val="20"/>
          <w:szCs w:val="20"/>
        </w:rPr>
      </w:pPr>
      <w:r w:rsidRPr="006D6A2F">
        <w:rPr>
          <w:rFonts w:ascii="Arial" w:hAnsi="Arial" w:cs="Arial"/>
          <w:sz w:val="20"/>
          <w:szCs w:val="20"/>
        </w:rPr>
        <w:t>American Society of Crime Laboratory Directors/Laboratory Accreditation Board Inspector Training</w:t>
      </w:r>
      <w:r w:rsidR="00861FE7">
        <w:rPr>
          <w:rFonts w:ascii="Arial" w:hAnsi="Arial" w:cs="Arial"/>
          <w:sz w:val="20"/>
          <w:szCs w:val="20"/>
        </w:rPr>
        <w:t>, 2005</w:t>
      </w:r>
    </w:p>
    <w:p w14:paraId="3BB1B802" w14:textId="0982EBDC"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International Symposium on Human Identification, 2004</w:t>
      </w:r>
    </w:p>
    <w:p w14:paraId="3C3CD157" w14:textId="14F3DE7D"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California Criminalistics Institute Basic Forensic Serology, 2003</w:t>
      </w:r>
    </w:p>
    <w:p w14:paraId="6D7B2BFF" w14:textId="29E1DA3C"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California Criminalistics Institute Mass Spectral Theory and Interpretation, 2002</w:t>
      </w:r>
    </w:p>
    <w:p w14:paraId="0BE9DCC7" w14:textId="4CDE83AE"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Drug Enforcement Administration’s Forensic Chemist Seminar, 2001</w:t>
      </w:r>
    </w:p>
    <w:p w14:paraId="6D4ADC6B" w14:textId="420B10AE" w:rsidR="000567E0" w:rsidRPr="00A7614A" w:rsidRDefault="000567E0" w:rsidP="000567E0">
      <w:pPr>
        <w:pStyle w:val="ListParagraph"/>
        <w:numPr>
          <w:ilvl w:val="0"/>
          <w:numId w:val="8"/>
        </w:numPr>
        <w:spacing w:after="0" w:line="240" w:lineRule="auto"/>
        <w:rPr>
          <w:rFonts w:ascii="Arial" w:hAnsi="Arial" w:cs="Arial"/>
          <w:sz w:val="20"/>
          <w:szCs w:val="20"/>
        </w:rPr>
      </w:pPr>
      <w:r w:rsidRPr="00A7614A">
        <w:rPr>
          <w:rFonts w:ascii="Arial" w:hAnsi="Arial" w:cs="Arial"/>
          <w:sz w:val="20"/>
          <w:szCs w:val="20"/>
        </w:rPr>
        <w:t>Expert Witness Testimony Workshop, Phoenix Police Department LSB, 2001</w:t>
      </w:r>
    </w:p>
    <w:p w14:paraId="7C94C6AD" w14:textId="0FF17284" w:rsidR="000567E0" w:rsidRPr="005D09B9" w:rsidRDefault="000567E0" w:rsidP="000567E0">
      <w:pPr>
        <w:pStyle w:val="ListParagraph"/>
        <w:numPr>
          <w:ilvl w:val="0"/>
          <w:numId w:val="8"/>
        </w:numPr>
        <w:spacing w:after="0" w:line="240" w:lineRule="auto"/>
        <w:rPr>
          <w:rFonts w:ascii="Arial" w:hAnsi="Arial" w:cs="Arial"/>
          <w:sz w:val="20"/>
          <w:szCs w:val="20"/>
        </w:rPr>
      </w:pPr>
      <w:r w:rsidRPr="005D09B9">
        <w:rPr>
          <w:rFonts w:ascii="Arial" w:hAnsi="Arial" w:cs="Arial"/>
          <w:sz w:val="20"/>
          <w:szCs w:val="20"/>
        </w:rPr>
        <w:t>Gas Chromatography Training Seminar, Schein Pharmaceutical, Inc., 2000</w:t>
      </w:r>
    </w:p>
    <w:p w14:paraId="485D895F" w14:textId="02BEAE73" w:rsidR="00FC2ADA" w:rsidRPr="00001DDE" w:rsidRDefault="000567E0" w:rsidP="00A7614A">
      <w:pPr>
        <w:pStyle w:val="ListParagraph"/>
        <w:numPr>
          <w:ilvl w:val="0"/>
          <w:numId w:val="8"/>
        </w:numPr>
        <w:spacing w:after="0" w:line="240" w:lineRule="auto"/>
        <w:rPr>
          <w:rFonts w:ascii="Arial" w:hAnsi="Arial" w:cs="Arial"/>
          <w:b/>
          <w:sz w:val="20"/>
          <w:szCs w:val="20"/>
          <w:u w:val="single"/>
        </w:rPr>
      </w:pPr>
      <w:r w:rsidRPr="00001DDE">
        <w:rPr>
          <w:rFonts w:ascii="Arial" w:hAnsi="Arial" w:cs="Arial"/>
          <w:sz w:val="20"/>
          <w:szCs w:val="20"/>
        </w:rPr>
        <w:t>High Performance Liquid Chromatography Training Seminar, Schein Pharmaceutical, Inc., 2000</w:t>
      </w:r>
    </w:p>
    <w:p w14:paraId="68372673" w14:textId="77777777" w:rsidR="00001DDE" w:rsidRPr="00001DDE" w:rsidRDefault="00001DDE" w:rsidP="00001DDE">
      <w:pPr>
        <w:pStyle w:val="ListParagraph"/>
        <w:spacing w:after="0" w:line="240" w:lineRule="auto"/>
        <w:ind w:left="360"/>
        <w:rPr>
          <w:rFonts w:ascii="Arial" w:hAnsi="Arial" w:cs="Arial"/>
          <w:b/>
          <w:sz w:val="20"/>
          <w:szCs w:val="20"/>
          <w:u w:val="single"/>
        </w:rPr>
      </w:pPr>
    </w:p>
    <w:p w14:paraId="798A02EC" w14:textId="0553FE51" w:rsidR="00142675" w:rsidRPr="008776E4" w:rsidRDefault="00142675" w:rsidP="00A7614A">
      <w:pPr>
        <w:spacing w:line="240" w:lineRule="auto"/>
        <w:rPr>
          <w:rFonts w:ascii="Arial" w:hAnsi="Arial" w:cs="Arial"/>
          <w:b/>
          <w:sz w:val="20"/>
          <w:szCs w:val="20"/>
        </w:rPr>
      </w:pPr>
      <w:r w:rsidRPr="008776E4">
        <w:rPr>
          <w:rFonts w:ascii="Arial" w:hAnsi="Arial" w:cs="Arial"/>
          <w:b/>
          <w:sz w:val="20"/>
          <w:szCs w:val="20"/>
          <w:u w:val="single"/>
        </w:rPr>
        <w:t xml:space="preserve">Selected Forensic Publications/Presentations/Posters </w:t>
      </w:r>
      <w:r w:rsidR="00260520">
        <w:rPr>
          <w:rFonts w:ascii="Arial" w:hAnsi="Arial" w:cs="Arial"/>
          <w:b/>
          <w:sz w:val="20"/>
          <w:szCs w:val="20"/>
          <w:u w:val="single"/>
        </w:rPr>
        <w:t>(</w:t>
      </w:r>
      <w:r w:rsidR="00BC03CB">
        <w:rPr>
          <w:rFonts w:ascii="Arial" w:hAnsi="Arial" w:cs="Arial"/>
          <w:b/>
          <w:sz w:val="20"/>
          <w:szCs w:val="20"/>
          <w:u w:val="single"/>
        </w:rPr>
        <w:t>20</w:t>
      </w:r>
      <w:r w:rsidR="0097323E">
        <w:rPr>
          <w:rFonts w:ascii="Arial" w:hAnsi="Arial" w:cs="Arial"/>
          <w:b/>
          <w:sz w:val="20"/>
          <w:szCs w:val="20"/>
          <w:u w:val="single"/>
        </w:rPr>
        <w:t>08</w:t>
      </w:r>
      <w:r w:rsidR="00260520">
        <w:rPr>
          <w:rFonts w:ascii="Arial" w:hAnsi="Arial" w:cs="Arial"/>
          <w:b/>
          <w:sz w:val="20"/>
          <w:szCs w:val="20"/>
          <w:u w:val="single"/>
        </w:rPr>
        <w:t>–</w:t>
      </w:r>
      <w:r w:rsidR="00BC03CB">
        <w:rPr>
          <w:rFonts w:ascii="Arial" w:hAnsi="Arial" w:cs="Arial"/>
          <w:b/>
          <w:sz w:val="20"/>
          <w:szCs w:val="20"/>
          <w:u w:val="single"/>
        </w:rPr>
        <w:t>2024</w:t>
      </w:r>
      <w:r w:rsidRPr="008776E4">
        <w:rPr>
          <w:rFonts w:ascii="Arial" w:hAnsi="Arial" w:cs="Arial"/>
          <w:b/>
          <w:sz w:val="20"/>
          <w:szCs w:val="20"/>
          <w:u w:val="single"/>
        </w:rPr>
        <w:t>)</w:t>
      </w:r>
      <w:r w:rsidRPr="008776E4">
        <w:rPr>
          <w:rFonts w:ascii="Arial" w:hAnsi="Arial" w:cs="Arial"/>
          <w:b/>
          <w:sz w:val="20"/>
          <w:szCs w:val="20"/>
        </w:rPr>
        <w:t>:</w:t>
      </w:r>
    </w:p>
    <w:p w14:paraId="471D7246" w14:textId="77777777" w:rsidR="00F72883" w:rsidRDefault="00F72883" w:rsidP="00515006">
      <w:pPr>
        <w:pStyle w:val="ListParagraph"/>
        <w:numPr>
          <w:ilvl w:val="0"/>
          <w:numId w:val="9"/>
        </w:numPr>
        <w:tabs>
          <w:tab w:val="left" w:pos="360"/>
        </w:tabs>
        <w:spacing w:after="0" w:line="240" w:lineRule="auto"/>
        <w:ind w:left="720" w:hanging="720"/>
        <w:rPr>
          <w:rFonts w:ascii="Arial" w:hAnsi="Arial" w:cs="Arial"/>
          <w:b/>
          <w:i/>
          <w:sz w:val="20"/>
          <w:szCs w:val="20"/>
        </w:rPr>
      </w:pPr>
      <w:r w:rsidRPr="00F72883">
        <w:rPr>
          <w:rFonts w:ascii="Arial" w:hAnsi="Arial" w:cs="Arial"/>
          <w:b/>
          <w:i/>
          <w:sz w:val="20"/>
          <w:szCs w:val="20"/>
        </w:rPr>
        <w:t xml:space="preserve">Expert Working Group on Human Factors in Forensic DNA Interpretation (2024). </w:t>
      </w:r>
      <w:r w:rsidRPr="00F72883">
        <w:rPr>
          <w:rFonts w:ascii="Arial" w:hAnsi="Arial" w:cs="Arial"/>
          <w:bCs/>
          <w:i/>
          <w:sz w:val="20"/>
          <w:szCs w:val="20"/>
        </w:rPr>
        <w:t>Forensic DNA Interpretation and Human Factors: Improving Practice Through a Systems Approach. National Institute of Standards and Technology, Gaithersburg, MD, NIST IR 8503. https://doi.org/10.6028/NIST.IR.8503 [doi.org].</w:t>
      </w:r>
    </w:p>
    <w:p w14:paraId="7D268C42" w14:textId="6AD34C27" w:rsidR="001058F6" w:rsidRDefault="00E00960" w:rsidP="00515006">
      <w:pPr>
        <w:pStyle w:val="ListParagraph"/>
        <w:numPr>
          <w:ilvl w:val="0"/>
          <w:numId w:val="9"/>
        </w:numPr>
        <w:tabs>
          <w:tab w:val="left" w:pos="360"/>
        </w:tabs>
        <w:spacing w:after="0" w:line="240" w:lineRule="auto"/>
        <w:ind w:left="720" w:hanging="720"/>
        <w:rPr>
          <w:rFonts w:ascii="Arial" w:hAnsi="Arial" w:cs="Arial"/>
          <w:b/>
          <w:i/>
          <w:sz w:val="20"/>
          <w:szCs w:val="20"/>
        </w:rPr>
      </w:pPr>
      <w:r w:rsidRPr="00E00960">
        <w:rPr>
          <w:rFonts w:ascii="Arial" w:hAnsi="Arial" w:cs="Arial"/>
          <w:b/>
          <w:i/>
          <w:sz w:val="20"/>
          <w:szCs w:val="20"/>
        </w:rPr>
        <w:t>Standards Implementation: Strategies and Technologies for Success</w:t>
      </w:r>
      <w:r w:rsidR="001058F6">
        <w:rPr>
          <w:rFonts w:ascii="Arial" w:hAnsi="Arial" w:cs="Arial"/>
          <w:bCs/>
          <w:i/>
          <w:sz w:val="20"/>
          <w:szCs w:val="20"/>
        </w:rPr>
        <w:t xml:space="preserve">. </w:t>
      </w:r>
      <w:r w:rsidR="00262E5D">
        <w:rPr>
          <w:rFonts w:ascii="Arial" w:hAnsi="Arial" w:cs="Arial"/>
          <w:bCs/>
          <w:i/>
          <w:sz w:val="20"/>
          <w:szCs w:val="20"/>
        </w:rPr>
        <w:t xml:space="preserve">S. Kerrigan, D. Ortiz-Meyer, </w:t>
      </w:r>
      <w:r w:rsidR="003F0373">
        <w:rPr>
          <w:rFonts w:ascii="Arial" w:hAnsi="Arial" w:cs="Arial"/>
          <w:bCs/>
          <w:i/>
          <w:sz w:val="20"/>
          <w:szCs w:val="20"/>
        </w:rPr>
        <w:t>E. Ziemak, J. Wolf, H. Greco, C. Taylor</w:t>
      </w:r>
      <w:r w:rsidR="001058F6">
        <w:rPr>
          <w:rFonts w:ascii="Arial" w:hAnsi="Arial" w:cs="Arial"/>
          <w:bCs/>
          <w:i/>
          <w:sz w:val="20"/>
          <w:szCs w:val="20"/>
        </w:rPr>
        <w:t xml:space="preserve">. </w:t>
      </w:r>
      <w:r w:rsidR="001058F6" w:rsidRPr="0097323E">
        <w:rPr>
          <w:rFonts w:ascii="Arial" w:hAnsi="Arial" w:cs="Arial"/>
          <w:bCs/>
          <w:i/>
          <w:sz w:val="20"/>
          <w:szCs w:val="20"/>
        </w:rPr>
        <w:t xml:space="preserve">American </w:t>
      </w:r>
      <w:r w:rsidR="003F0373">
        <w:rPr>
          <w:rFonts w:ascii="Arial" w:hAnsi="Arial" w:cs="Arial"/>
          <w:bCs/>
          <w:i/>
          <w:sz w:val="20"/>
          <w:szCs w:val="20"/>
        </w:rPr>
        <w:t>Academy of Forensic Sciences Educational Webinars</w:t>
      </w:r>
      <w:r w:rsidR="006A73B0">
        <w:rPr>
          <w:rFonts w:ascii="Arial" w:hAnsi="Arial" w:cs="Arial"/>
          <w:bCs/>
          <w:i/>
          <w:sz w:val="20"/>
          <w:szCs w:val="20"/>
        </w:rPr>
        <w:t>, 2024</w:t>
      </w:r>
      <w:r w:rsidR="001058F6">
        <w:rPr>
          <w:rFonts w:ascii="Arial" w:hAnsi="Arial" w:cs="Arial"/>
          <w:bCs/>
          <w:i/>
          <w:sz w:val="20"/>
          <w:szCs w:val="20"/>
        </w:rPr>
        <w:t>.</w:t>
      </w:r>
    </w:p>
    <w:p w14:paraId="3B28324E" w14:textId="26FE198A" w:rsidR="00F22AE1" w:rsidRDefault="00F22AE1" w:rsidP="00515006">
      <w:pPr>
        <w:pStyle w:val="ListParagraph"/>
        <w:numPr>
          <w:ilvl w:val="0"/>
          <w:numId w:val="9"/>
        </w:numPr>
        <w:tabs>
          <w:tab w:val="left" w:pos="360"/>
        </w:tabs>
        <w:spacing w:after="0" w:line="240" w:lineRule="auto"/>
        <w:ind w:left="720" w:hanging="720"/>
        <w:rPr>
          <w:rFonts w:ascii="Arial" w:hAnsi="Arial" w:cs="Arial"/>
          <w:b/>
          <w:i/>
          <w:sz w:val="20"/>
          <w:szCs w:val="20"/>
        </w:rPr>
      </w:pPr>
      <w:r>
        <w:rPr>
          <w:rFonts w:ascii="Arial" w:hAnsi="Arial" w:cs="Arial"/>
          <w:b/>
          <w:i/>
          <w:sz w:val="20"/>
          <w:szCs w:val="20"/>
        </w:rPr>
        <w:t>Undue Influence from Parent Organizations</w:t>
      </w:r>
      <w:r>
        <w:rPr>
          <w:rFonts w:ascii="Arial" w:hAnsi="Arial" w:cs="Arial"/>
          <w:bCs/>
          <w:i/>
          <w:sz w:val="20"/>
          <w:szCs w:val="20"/>
        </w:rPr>
        <w:t xml:space="preserve">. J. Wolf. California </w:t>
      </w:r>
      <w:r w:rsidR="001058F6">
        <w:rPr>
          <w:rFonts w:ascii="Arial" w:hAnsi="Arial" w:cs="Arial"/>
          <w:bCs/>
          <w:i/>
          <w:sz w:val="20"/>
          <w:szCs w:val="20"/>
        </w:rPr>
        <w:t>Association of Crime Laboratory Directors</w:t>
      </w:r>
      <w:r>
        <w:rPr>
          <w:rFonts w:ascii="Arial" w:hAnsi="Arial" w:cs="Arial"/>
          <w:bCs/>
          <w:i/>
          <w:sz w:val="20"/>
          <w:szCs w:val="20"/>
        </w:rPr>
        <w:t xml:space="preserve">, </w:t>
      </w:r>
      <w:r w:rsidR="001058F6">
        <w:rPr>
          <w:rFonts w:ascii="Arial" w:hAnsi="Arial" w:cs="Arial"/>
          <w:bCs/>
          <w:i/>
          <w:sz w:val="20"/>
          <w:szCs w:val="20"/>
        </w:rPr>
        <w:t>September</w:t>
      </w:r>
      <w:r>
        <w:rPr>
          <w:rFonts w:ascii="Arial" w:hAnsi="Arial" w:cs="Arial"/>
          <w:bCs/>
          <w:i/>
          <w:sz w:val="20"/>
          <w:szCs w:val="20"/>
        </w:rPr>
        <w:t xml:space="preserve"> 2023.</w:t>
      </w:r>
    </w:p>
    <w:p w14:paraId="7250F45E" w14:textId="40DEAD72" w:rsidR="002643A4" w:rsidRPr="00515006" w:rsidRDefault="00022A9D" w:rsidP="00515006">
      <w:pPr>
        <w:pStyle w:val="ListParagraph"/>
        <w:numPr>
          <w:ilvl w:val="0"/>
          <w:numId w:val="9"/>
        </w:numPr>
        <w:tabs>
          <w:tab w:val="left" w:pos="360"/>
        </w:tabs>
        <w:spacing w:after="0" w:line="240" w:lineRule="auto"/>
        <w:ind w:left="720" w:hanging="720"/>
        <w:rPr>
          <w:rFonts w:ascii="Arial" w:hAnsi="Arial" w:cs="Arial"/>
          <w:b/>
          <w:i/>
          <w:sz w:val="20"/>
          <w:szCs w:val="20"/>
        </w:rPr>
      </w:pPr>
      <w:r w:rsidRPr="00022A9D">
        <w:rPr>
          <w:rFonts w:ascii="Arial" w:hAnsi="Arial" w:cs="Arial"/>
          <w:b/>
          <w:i/>
          <w:sz w:val="20"/>
          <w:szCs w:val="20"/>
        </w:rPr>
        <w:t xml:space="preserve">United </w:t>
      </w:r>
      <w:r>
        <w:rPr>
          <w:rFonts w:ascii="Arial" w:hAnsi="Arial" w:cs="Arial"/>
          <w:b/>
          <w:i/>
          <w:sz w:val="20"/>
          <w:szCs w:val="20"/>
        </w:rPr>
        <w:t>S</w:t>
      </w:r>
      <w:r w:rsidRPr="00022A9D">
        <w:rPr>
          <w:rFonts w:ascii="Arial" w:hAnsi="Arial" w:cs="Arial"/>
          <w:b/>
          <w:i/>
          <w:sz w:val="20"/>
          <w:szCs w:val="20"/>
        </w:rPr>
        <w:t xml:space="preserve">tates </w:t>
      </w:r>
      <w:r>
        <w:rPr>
          <w:rFonts w:ascii="Arial" w:hAnsi="Arial" w:cs="Arial"/>
          <w:b/>
          <w:i/>
          <w:sz w:val="20"/>
          <w:szCs w:val="20"/>
        </w:rPr>
        <w:t>T</w:t>
      </w:r>
      <w:r w:rsidRPr="00022A9D">
        <w:rPr>
          <w:rFonts w:ascii="Arial" w:hAnsi="Arial" w:cs="Arial"/>
          <w:b/>
          <w:i/>
          <w:sz w:val="20"/>
          <w:szCs w:val="20"/>
        </w:rPr>
        <w:t xml:space="preserve">echnical </w:t>
      </w:r>
      <w:r>
        <w:rPr>
          <w:rFonts w:ascii="Arial" w:hAnsi="Arial" w:cs="Arial"/>
          <w:b/>
          <w:i/>
          <w:sz w:val="20"/>
          <w:szCs w:val="20"/>
        </w:rPr>
        <w:t>A</w:t>
      </w:r>
      <w:r w:rsidRPr="00022A9D">
        <w:rPr>
          <w:rFonts w:ascii="Arial" w:hAnsi="Arial" w:cs="Arial"/>
          <w:b/>
          <w:i/>
          <w:sz w:val="20"/>
          <w:szCs w:val="20"/>
        </w:rPr>
        <w:t xml:space="preserve">dvisory </w:t>
      </w:r>
      <w:r>
        <w:rPr>
          <w:rFonts w:ascii="Arial" w:hAnsi="Arial" w:cs="Arial"/>
          <w:b/>
          <w:i/>
          <w:sz w:val="20"/>
          <w:szCs w:val="20"/>
        </w:rPr>
        <w:t>G</w:t>
      </w:r>
      <w:r w:rsidRPr="00022A9D">
        <w:rPr>
          <w:rFonts w:ascii="Arial" w:hAnsi="Arial" w:cs="Arial"/>
          <w:b/>
          <w:i/>
          <w:sz w:val="20"/>
          <w:szCs w:val="20"/>
        </w:rPr>
        <w:t>roup (</w:t>
      </w:r>
      <w:r>
        <w:rPr>
          <w:rFonts w:ascii="Arial" w:hAnsi="Arial" w:cs="Arial"/>
          <w:b/>
          <w:i/>
          <w:sz w:val="20"/>
          <w:szCs w:val="20"/>
        </w:rPr>
        <w:t>USTAG</w:t>
      </w:r>
      <w:r w:rsidRPr="00022A9D">
        <w:rPr>
          <w:rFonts w:ascii="Arial" w:hAnsi="Arial" w:cs="Arial"/>
          <w:b/>
          <w:i/>
          <w:sz w:val="20"/>
          <w:szCs w:val="20"/>
        </w:rPr>
        <w:t xml:space="preserve">) to </w:t>
      </w:r>
      <w:r>
        <w:rPr>
          <w:rFonts w:ascii="Arial" w:hAnsi="Arial" w:cs="Arial"/>
          <w:b/>
          <w:i/>
          <w:sz w:val="20"/>
          <w:szCs w:val="20"/>
        </w:rPr>
        <w:t>ISO/TC</w:t>
      </w:r>
      <w:r w:rsidRPr="00022A9D">
        <w:rPr>
          <w:rFonts w:ascii="Arial" w:hAnsi="Arial" w:cs="Arial"/>
          <w:b/>
          <w:i/>
          <w:sz w:val="20"/>
          <w:szCs w:val="20"/>
        </w:rPr>
        <w:t xml:space="preserve"> 272 on </w:t>
      </w:r>
      <w:r w:rsidRPr="00515006">
        <w:rPr>
          <w:rFonts w:ascii="Arial" w:hAnsi="Arial" w:cs="Arial"/>
          <w:b/>
          <w:i/>
          <w:sz w:val="20"/>
          <w:szCs w:val="20"/>
        </w:rPr>
        <w:t xml:space="preserve">Forensic </w:t>
      </w:r>
      <w:r w:rsidR="00515006">
        <w:rPr>
          <w:rFonts w:ascii="Arial" w:hAnsi="Arial" w:cs="Arial"/>
          <w:b/>
          <w:i/>
          <w:sz w:val="20"/>
          <w:szCs w:val="20"/>
        </w:rPr>
        <w:t>S</w:t>
      </w:r>
      <w:r w:rsidRPr="00515006">
        <w:rPr>
          <w:rFonts w:ascii="Arial" w:hAnsi="Arial" w:cs="Arial"/>
          <w:b/>
          <w:i/>
          <w:sz w:val="20"/>
          <w:szCs w:val="20"/>
        </w:rPr>
        <w:t>cienc</w:t>
      </w:r>
      <w:r w:rsidR="00515006">
        <w:rPr>
          <w:rFonts w:ascii="Arial" w:hAnsi="Arial" w:cs="Arial"/>
          <w:b/>
          <w:i/>
          <w:sz w:val="20"/>
          <w:szCs w:val="20"/>
        </w:rPr>
        <w:t>e</w:t>
      </w:r>
      <w:r w:rsidR="00515006">
        <w:rPr>
          <w:rFonts w:ascii="Arial" w:hAnsi="Arial" w:cs="Arial"/>
          <w:bCs/>
          <w:i/>
          <w:sz w:val="20"/>
          <w:szCs w:val="20"/>
        </w:rPr>
        <w:t xml:space="preserve">. J. Wolf, E. </w:t>
      </w:r>
      <w:r w:rsidR="008A12DD">
        <w:rPr>
          <w:rFonts w:ascii="Arial" w:hAnsi="Arial" w:cs="Arial"/>
          <w:bCs/>
          <w:i/>
          <w:sz w:val="20"/>
          <w:szCs w:val="20"/>
        </w:rPr>
        <w:t>Forry, P. Sale</w:t>
      </w:r>
      <w:r w:rsidR="00782FC5">
        <w:rPr>
          <w:rFonts w:ascii="Arial" w:hAnsi="Arial" w:cs="Arial"/>
          <w:bCs/>
          <w:i/>
          <w:sz w:val="20"/>
          <w:szCs w:val="20"/>
        </w:rPr>
        <w:t>.</w:t>
      </w:r>
      <w:r w:rsidR="008A12DD">
        <w:rPr>
          <w:rFonts w:ascii="Arial" w:hAnsi="Arial" w:cs="Arial"/>
          <w:bCs/>
          <w:i/>
          <w:sz w:val="20"/>
          <w:szCs w:val="20"/>
        </w:rPr>
        <w:t xml:space="preserve"> </w:t>
      </w:r>
      <w:r w:rsidR="008A12DD" w:rsidRPr="0097323E">
        <w:rPr>
          <w:rFonts w:ascii="Arial" w:hAnsi="Arial" w:cs="Arial"/>
          <w:bCs/>
          <w:i/>
          <w:sz w:val="20"/>
          <w:szCs w:val="20"/>
        </w:rPr>
        <w:t>American Society of Crime Laboratory Directors Annual Workshop and Symposium</w:t>
      </w:r>
      <w:r w:rsidR="00782FC5">
        <w:rPr>
          <w:rFonts w:ascii="Arial" w:hAnsi="Arial" w:cs="Arial"/>
          <w:bCs/>
          <w:i/>
          <w:sz w:val="20"/>
          <w:szCs w:val="20"/>
        </w:rPr>
        <w:t xml:space="preserve">, </w:t>
      </w:r>
      <w:r w:rsidR="008A12DD">
        <w:rPr>
          <w:rFonts w:ascii="Arial" w:hAnsi="Arial" w:cs="Arial"/>
          <w:bCs/>
          <w:i/>
          <w:sz w:val="20"/>
          <w:szCs w:val="20"/>
        </w:rPr>
        <w:t>May 2023</w:t>
      </w:r>
      <w:r w:rsidR="00F22AE1">
        <w:rPr>
          <w:rFonts w:ascii="Arial" w:hAnsi="Arial" w:cs="Arial"/>
          <w:bCs/>
          <w:i/>
          <w:sz w:val="20"/>
          <w:szCs w:val="20"/>
        </w:rPr>
        <w:t>.</w:t>
      </w:r>
    </w:p>
    <w:p w14:paraId="4E1D6F0E" w14:textId="1828DA72"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A Collaborative Approach to Homicide Investigations</w:t>
      </w:r>
      <w:r w:rsidRPr="0097323E">
        <w:rPr>
          <w:rFonts w:ascii="Arial" w:hAnsi="Arial" w:cs="Arial"/>
          <w:bCs/>
          <w:iCs/>
          <w:sz w:val="20"/>
          <w:szCs w:val="20"/>
        </w:rPr>
        <w:t xml:space="preserve">. J. Wolf, J. Ellefritz, J. Hester. </w:t>
      </w:r>
      <w:r w:rsidRPr="0097323E">
        <w:rPr>
          <w:rFonts w:ascii="Arial" w:hAnsi="Arial" w:cs="Arial"/>
          <w:bCs/>
          <w:i/>
          <w:sz w:val="20"/>
          <w:szCs w:val="20"/>
        </w:rPr>
        <w:t>Public Safety Partnership Summit</w:t>
      </w:r>
      <w:r w:rsidRPr="0097323E">
        <w:rPr>
          <w:rFonts w:ascii="Arial" w:hAnsi="Arial" w:cs="Arial"/>
          <w:bCs/>
          <w:iCs/>
          <w:sz w:val="20"/>
          <w:szCs w:val="20"/>
        </w:rPr>
        <w:t>, December 2022.</w:t>
      </w:r>
    </w:p>
    <w:p w14:paraId="0945DF03"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ASCLD Leadership Academy &amp; NFSA Overview</w:t>
      </w:r>
      <w:r w:rsidRPr="0097323E">
        <w:rPr>
          <w:rFonts w:ascii="Arial" w:hAnsi="Arial" w:cs="Arial"/>
          <w:bCs/>
          <w:iCs/>
          <w:sz w:val="20"/>
          <w:szCs w:val="20"/>
        </w:rPr>
        <w:t xml:space="preserve">. J. Wolf, J. Triplett, T. Scanlan, B. Swanholm. </w:t>
      </w:r>
      <w:r w:rsidRPr="0097323E">
        <w:rPr>
          <w:rFonts w:ascii="Arial" w:hAnsi="Arial" w:cs="Arial"/>
          <w:bCs/>
          <w:i/>
          <w:sz w:val="20"/>
          <w:szCs w:val="20"/>
        </w:rPr>
        <w:t>Major City Chiefs Association Forensic Intelligence Conference</w:t>
      </w:r>
      <w:r w:rsidRPr="0097323E">
        <w:rPr>
          <w:rFonts w:ascii="Arial" w:hAnsi="Arial" w:cs="Arial"/>
          <w:bCs/>
          <w:iCs/>
          <w:sz w:val="20"/>
          <w:szCs w:val="20"/>
        </w:rPr>
        <w:t>, September 2022.</w:t>
      </w:r>
    </w:p>
    <w:p w14:paraId="242B8D66"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Phoenix Police Department Civilian Investigators</w:t>
      </w:r>
      <w:r w:rsidRPr="0097323E">
        <w:rPr>
          <w:rFonts w:ascii="Arial" w:hAnsi="Arial" w:cs="Arial"/>
          <w:bCs/>
          <w:iCs/>
          <w:sz w:val="20"/>
          <w:szCs w:val="20"/>
        </w:rPr>
        <w:t xml:space="preserve">. A. Vasquez, J. Wolf, W. Brewer, G. Lopez, M. Siekmann, S. Disotell. </w:t>
      </w:r>
      <w:r w:rsidRPr="0097323E">
        <w:rPr>
          <w:rFonts w:ascii="Arial" w:hAnsi="Arial" w:cs="Arial"/>
          <w:bCs/>
          <w:i/>
          <w:sz w:val="20"/>
          <w:szCs w:val="20"/>
        </w:rPr>
        <w:t>Major City Chiefs Association Forensic Intelligence Conference</w:t>
      </w:r>
      <w:r w:rsidRPr="0097323E">
        <w:rPr>
          <w:rFonts w:ascii="Arial" w:hAnsi="Arial" w:cs="Arial"/>
          <w:bCs/>
          <w:iCs/>
          <w:sz w:val="20"/>
          <w:szCs w:val="20"/>
        </w:rPr>
        <w:t>, September 2022.</w:t>
      </w:r>
    </w:p>
    <w:p w14:paraId="5CB66BCD"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Phoenix Police Department Homicide Investigations</w:t>
      </w:r>
      <w:r w:rsidRPr="0097323E">
        <w:rPr>
          <w:rFonts w:ascii="Arial" w:hAnsi="Arial" w:cs="Arial"/>
          <w:bCs/>
          <w:iCs/>
          <w:sz w:val="20"/>
          <w:szCs w:val="20"/>
        </w:rPr>
        <w:t xml:space="preserve">. W. Brewer, D. Albertson, J. Wolf, J. Ellefritz, M. Heimall, B. Hansen, J. Hovland. </w:t>
      </w:r>
      <w:r w:rsidRPr="0097323E">
        <w:rPr>
          <w:rFonts w:ascii="Arial" w:hAnsi="Arial" w:cs="Arial"/>
          <w:bCs/>
          <w:i/>
          <w:sz w:val="20"/>
          <w:szCs w:val="20"/>
        </w:rPr>
        <w:t>FBI Law Enforcement Executive Development Association Conference</w:t>
      </w:r>
      <w:r w:rsidRPr="0097323E">
        <w:rPr>
          <w:rFonts w:ascii="Arial" w:hAnsi="Arial" w:cs="Arial"/>
          <w:bCs/>
          <w:iCs/>
          <w:sz w:val="20"/>
          <w:szCs w:val="20"/>
        </w:rPr>
        <w:t>, April 2022.</w:t>
      </w:r>
    </w:p>
    <w:p w14:paraId="3F78943C"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Phoenix Police Department Homicide Investigations</w:t>
      </w:r>
      <w:r w:rsidRPr="0097323E">
        <w:rPr>
          <w:rFonts w:ascii="Arial" w:hAnsi="Arial" w:cs="Arial"/>
          <w:bCs/>
          <w:iCs/>
          <w:sz w:val="20"/>
          <w:szCs w:val="20"/>
        </w:rPr>
        <w:t xml:space="preserve">. W. Brewer, D. Albertson, J. Wolf, J. Ellefritz, M. Heimall, B. Hansen, J. Hovland. </w:t>
      </w:r>
      <w:r w:rsidRPr="0097323E">
        <w:rPr>
          <w:rFonts w:ascii="Arial" w:hAnsi="Arial" w:cs="Arial"/>
          <w:bCs/>
          <w:i/>
          <w:sz w:val="20"/>
          <w:szCs w:val="20"/>
        </w:rPr>
        <w:t>FBI Law Enforcement Executive Development Association Conference</w:t>
      </w:r>
      <w:r w:rsidRPr="0097323E">
        <w:rPr>
          <w:rFonts w:ascii="Arial" w:hAnsi="Arial" w:cs="Arial"/>
          <w:bCs/>
          <w:iCs/>
          <w:sz w:val="20"/>
          <w:szCs w:val="20"/>
        </w:rPr>
        <w:t>, April 2022.</w:t>
      </w:r>
    </w:p>
    <w:p w14:paraId="758A1DEC"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National Forensic Science Academy – Certified Forensic Manager Program</w:t>
      </w:r>
      <w:r w:rsidRPr="0097323E">
        <w:rPr>
          <w:rFonts w:ascii="Arial" w:hAnsi="Arial" w:cs="Arial"/>
          <w:bCs/>
          <w:iCs/>
          <w:sz w:val="20"/>
          <w:szCs w:val="20"/>
        </w:rPr>
        <w:t xml:space="preserve">. J. Wolf. T. Scanlan. J. Triplett. B. Swanholm. T. Ewing. </w:t>
      </w:r>
      <w:r w:rsidRPr="0097323E">
        <w:rPr>
          <w:rFonts w:ascii="Arial" w:hAnsi="Arial" w:cs="Arial"/>
          <w:bCs/>
          <w:i/>
          <w:sz w:val="20"/>
          <w:szCs w:val="20"/>
        </w:rPr>
        <w:t>American Society of Crime Laboratory Directors Annual Workshop and Symposium</w:t>
      </w:r>
      <w:r w:rsidRPr="0097323E">
        <w:rPr>
          <w:rFonts w:ascii="Arial" w:hAnsi="Arial" w:cs="Arial"/>
          <w:bCs/>
          <w:iCs/>
          <w:sz w:val="20"/>
          <w:szCs w:val="20"/>
        </w:rPr>
        <w:t>, August 2021.</w:t>
      </w:r>
    </w:p>
    <w:p w14:paraId="0970C4B8" w14:textId="77777777"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ASCLD Train the Director - Developing an Unbiased Culture in Your Laboratory</w:t>
      </w:r>
      <w:r w:rsidRPr="0097323E">
        <w:rPr>
          <w:rFonts w:ascii="Arial" w:hAnsi="Arial" w:cs="Arial"/>
          <w:bCs/>
          <w:iCs/>
          <w:sz w:val="20"/>
          <w:szCs w:val="20"/>
        </w:rPr>
        <w:t xml:space="preserve">. J. Wolf. </w:t>
      </w:r>
      <w:r w:rsidRPr="0097323E">
        <w:rPr>
          <w:rFonts w:ascii="Arial" w:hAnsi="Arial" w:cs="Arial"/>
          <w:bCs/>
          <w:i/>
          <w:sz w:val="20"/>
          <w:szCs w:val="20"/>
        </w:rPr>
        <w:t>Forensic Technology Center of Excellence – Webinar Series</w:t>
      </w:r>
      <w:r w:rsidRPr="0097323E">
        <w:rPr>
          <w:rFonts w:ascii="Arial" w:hAnsi="Arial" w:cs="Arial"/>
          <w:bCs/>
          <w:iCs/>
          <w:sz w:val="20"/>
          <w:szCs w:val="20"/>
        </w:rPr>
        <w:t>. May 2021. https://forensiccoe.org/ascld-developing-an-unbiased-culture/.</w:t>
      </w:r>
    </w:p>
    <w:p w14:paraId="20639853" w14:textId="0F4DDEED" w:rsidR="0097323E" w:rsidRPr="0097323E" w:rsidRDefault="0097323E" w:rsidP="0097323E">
      <w:pPr>
        <w:pStyle w:val="ListParagraph"/>
        <w:numPr>
          <w:ilvl w:val="0"/>
          <w:numId w:val="9"/>
        </w:numPr>
        <w:tabs>
          <w:tab w:val="left" w:pos="360"/>
        </w:tabs>
        <w:spacing w:after="0" w:line="240" w:lineRule="auto"/>
        <w:ind w:left="720" w:hanging="720"/>
        <w:rPr>
          <w:rFonts w:ascii="Arial" w:hAnsi="Arial" w:cs="Arial"/>
          <w:bCs/>
          <w:iCs/>
          <w:sz w:val="20"/>
          <w:szCs w:val="20"/>
        </w:rPr>
      </w:pPr>
      <w:r w:rsidRPr="0097323E">
        <w:rPr>
          <w:rFonts w:ascii="Arial" w:hAnsi="Arial" w:cs="Arial"/>
          <w:b/>
          <w:i/>
          <w:sz w:val="20"/>
          <w:szCs w:val="20"/>
        </w:rPr>
        <w:t>ASCLD Emerging Issues – Tackling Employee Wellness: The Phoenix Police Department’s Crime Lab Approach</w:t>
      </w:r>
      <w:r w:rsidRPr="0097323E">
        <w:rPr>
          <w:rFonts w:ascii="Arial" w:hAnsi="Arial" w:cs="Arial"/>
          <w:bCs/>
          <w:iCs/>
          <w:sz w:val="20"/>
          <w:szCs w:val="20"/>
        </w:rPr>
        <w:t xml:space="preserve">. J. Wolf. </w:t>
      </w:r>
      <w:r w:rsidRPr="0097323E">
        <w:rPr>
          <w:rFonts w:ascii="Arial" w:hAnsi="Arial" w:cs="Arial"/>
          <w:bCs/>
          <w:i/>
          <w:sz w:val="20"/>
          <w:szCs w:val="20"/>
        </w:rPr>
        <w:t>Forensic Technology Center of Excellence – Webinar Series</w:t>
      </w:r>
      <w:r w:rsidRPr="0097323E">
        <w:rPr>
          <w:rFonts w:ascii="Arial" w:hAnsi="Arial" w:cs="Arial"/>
          <w:bCs/>
          <w:iCs/>
          <w:sz w:val="20"/>
          <w:szCs w:val="20"/>
        </w:rPr>
        <w:t>. June 2020. https://forensiccoe.org/tackling-employee-wellness/.</w:t>
      </w:r>
    </w:p>
    <w:p w14:paraId="7172E2EB" w14:textId="503F1DB5" w:rsidR="000E63E3" w:rsidRDefault="000E63E3" w:rsidP="0097323E">
      <w:pPr>
        <w:pStyle w:val="ListParagraph"/>
        <w:numPr>
          <w:ilvl w:val="0"/>
          <w:numId w:val="9"/>
        </w:numPr>
        <w:tabs>
          <w:tab w:val="left" w:pos="360"/>
        </w:tabs>
        <w:spacing w:after="0" w:line="240" w:lineRule="auto"/>
        <w:ind w:left="720" w:hanging="720"/>
        <w:rPr>
          <w:rFonts w:ascii="Arial" w:hAnsi="Arial" w:cs="Arial"/>
          <w:sz w:val="20"/>
          <w:szCs w:val="20"/>
        </w:rPr>
      </w:pPr>
      <w:r>
        <w:rPr>
          <w:rFonts w:ascii="Arial" w:hAnsi="Arial" w:cs="Arial"/>
          <w:b/>
          <w:i/>
          <w:sz w:val="20"/>
          <w:szCs w:val="20"/>
        </w:rPr>
        <w:t>Generations, Cultural Diversity, and Leadership Principles and Concepts</w:t>
      </w:r>
      <w:r>
        <w:rPr>
          <w:rFonts w:ascii="Arial" w:hAnsi="Arial" w:cs="Arial"/>
          <w:sz w:val="20"/>
          <w:szCs w:val="20"/>
        </w:rPr>
        <w:t xml:space="preserve">. </w:t>
      </w:r>
      <w:r w:rsidRPr="00610860">
        <w:rPr>
          <w:rFonts w:ascii="Arial" w:hAnsi="Arial" w:cs="Arial"/>
          <w:sz w:val="20"/>
          <w:szCs w:val="20"/>
        </w:rPr>
        <w:t>J. Wolf</w:t>
      </w:r>
      <w:r w:rsidRPr="00FC2ADA">
        <w:rPr>
          <w:rFonts w:ascii="Arial" w:hAnsi="Arial" w:cs="Arial"/>
          <w:sz w:val="20"/>
          <w:szCs w:val="20"/>
        </w:rPr>
        <w:t xml:space="preserve">. </w:t>
      </w:r>
      <w:r>
        <w:rPr>
          <w:rFonts w:ascii="Arial" w:hAnsi="Arial" w:cs="Arial"/>
          <w:i/>
          <w:sz w:val="20"/>
          <w:szCs w:val="20"/>
        </w:rPr>
        <w:t>Forensic Technology Center of Excellence – A Program of the National Institute of Justice – Leadership Series Modules 1, 2, &amp; 7</w:t>
      </w:r>
      <w:r w:rsidRPr="00FC2ADA">
        <w:rPr>
          <w:rFonts w:ascii="Arial" w:hAnsi="Arial" w:cs="Arial"/>
          <w:sz w:val="20"/>
          <w:szCs w:val="20"/>
        </w:rPr>
        <w:t xml:space="preserve">, </w:t>
      </w:r>
      <w:r w:rsidR="00C64B60">
        <w:rPr>
          <w:rFonts w:ascii="Arial" w:hAnsi="Arial" w:cs="Arial"/>
          <w:sz w:val="20"/>
          <w:szCs w:val="20"/>
        </w:rPr>
        <w:t xml:space="preserve">January </w:t>
      </w:r>
      <w:r>
        <w:rPr>
          <w:rFonts w:ascii="Arial" w:hAnsi="Arial" w:cs="Arial"/>
          <w:sz w:val="20"/>
          <w:szCs w:val="20"/>
        </w:rPr>
        <w:t>201</w:t>
      </w:r>
      <w:r w:rsidR="00C64B60">
        <w:rPr>
          <w:rFonts w:ascii="Arial" w:hAnsi="Arial" w:cs="Arial"/>
          <w:sz w:val="20"/>
          <w:szCs w:val="20"/>
        </w:rPr>
        <w:t>8</w:t>
      </w:r>
      <w:r w:rsidRPr="00FC2ADA">
        <w:rPr>
          <w:rFonts w:ascii="Arial" w:hAnsi="Arial" w:cs="Arial"/>
          <w:sz w:val="20"/>
          <w:szCs w:val="20"/>
        </w:rPr>
        <w:t>.</w:t>
      </w:r>
      <w:r>
        <w:rPr>
          <w:rFonts w:ascii="Arial" w:hAnsi="Arial" w:cs="Arial"/>
          <w:sz w:val="20"/>
          <w:szCs w:val="20"/>
        </w:rPr>
        <w:t xml:space="preserve"> </w:t>
      </w:r>
      <w:r w:rsidR="00C64B60" w:rsidRPr="00C64B60">
        <w:rPr>
          <w:rFonts w:ascii="Arial" w:hAnsi="Arial" w:cs="Arial"/>
          <w:sz w:val="20"/>
          <w:szCs w:val="20"/>
        </w:rPr>
        <w:t>https://forensiccoe.org/leadership-series/</w:t>
      </w:r>
      <w:r w:rsidR="00C64B60">
        <w:rPr>
          <w:rFonts w:ascii="Arial" w:hAnsi="Arial" w:cs="Arial"/>
          <w:sz w:val="20"/>
          <w:szCs w:val="20"/>
        </w:rPr>
        <w:t xml:space="preserve">. </w:t>
      </w:r>
    </w:p>
    <w:p w14:paraId="3FB4B734" w14:textId="6FA8ED1F" w:rsidR="000E63E3" w:rsidRPr="000E63E3" w:rsidRDefault="000E63E3" w:rsidP="00C64B60">
      <w:pPr>
        <w:pStyle w:val="ListParagraph"/>
        <w:numPr>
          <w:ilvl w:val="0"/>
          <w:numId w:val="9"/>
        </w:numPr>
        <w:tabs>
          <w:tab w:val="left" w:pos="360"/>
        </w:tabs>
        <w:spacing w:after="0" w:line="240" w:lineRule="auto"/>
        <w:ind w:left="720" w:hanging="720"/>
        <w:rPr>
          <w:rFonts w:ascii="Arial" w:hAnsi="Arial" w:cs="Arial"/>
          <w:sz w:val="20"/>
          <w:szCs w:val="20"/>
        </w:rPr>
      </w:pPr>
      <w:r>
        <w:rPr>
          <w:rFonts w:ascii="Arial" w:hAnsi="Arial" w:cs="Arial"/>
          <w:b/>
          <w:i/>
          <w:sz w:val="20"/>
          <w:szCs w:val="20"/>
        </w:rPr>
        <w:t>Strategic Leadership</w:t>
      </w:r>
      <w:r>
        <w:rPr>
          <w:rFonts w:ascii="Arial" w:hAnsi="Arial" w:cs="Arial"/>
          <w:sz w:val="20"/>
          <w:szCs w:val="20"/>
        </w:rPr>
        <w:t xml:space="preserve">. </w:t>
      </w:r>
      <w:r w:rsidRPr="00610860">
        <w:rPr>
          <w:rFonts w:ascii="Arial" w:hAnsi="Arial" w:cs="Arial"/>
          <w:sz w:val="20"/>
          <w:szCs w:val="20"/>
        </w:rPr>
        <w:t>J. Wolf</w:t>
      </w:r>
      <w:r w:rsidRPr="00FC2ADA">
        <w:rPr>
          <w:rFonts w:ascii="Arial" w:hAnsi="Arial" w:cs="Arial"/>
          <w:sz w:val="20"/>
          <w:szCs w:val="20"/>
        </w:rPr>
        <w:t xml:space="preserve">. </w:t>
      </w:r>
      <w:r>
        <w:rPr>
          <w:rFonts w:ascii="Arial" w:hAnsi="Arial" w:cs="Arial"/>
          <w:i/>
          <w:sz w:val="20"/>
          <w:szCs w:val="20"/>
        </w:rPr>
        <w:t>Forensic Technology Center of Excellence – A Program of the National Institute of Justice – Just Science Podcast Series</w:t>
      </w:r>
      <w:r w:rsidRPr="00FC2ADA">
        <w:rPr>
          <w:rFonts w:ascii="Arial" w:hAnsi="Arial" w:cs="Arial"/>
          <w:sz w:val="20"/>
          <w:szCs w:val="20"/>
        </w:rPr>
        <w:t xml:space="preserve">, </w:t>
      </w:r>
      <w:r>
        <w:rPr>
          <w:rFonts w:ascii="Arial" w:hAnsi="Arial" w:cs="Arial"/>
          <w:sz w:val="20"/>
          <w:szCs w:val="20"/>
        </w:rPr>
        <w:t>November</w:t>
      </w:r>
      <w:r w:rsidRPr="00FC2ADA">
        <w:rPr>
          <w:rFonts w:ascii="Arial" w:hAnsi="Arial" w:cs="Arial"/>
          <w:sz w:val="20"/>
          <w:szCs w:val="20"/>
        </w:rPr>
        <w:t xml:space="preserve"> </w:t>
      </w:r>
      <w:r>
        <w:rPr>
          <w:rFonts w:ascii="Arial" w:hAnsi="Arial" w:cs="Arial"/>
          <w:sz w:val="20"/>
          <w:szCs w:val="20"/>
        </w:rPr>
        <w:t>2017</w:t>
      </w:r>
      <w:r w:rsidRPr="00FC2ADA">
        <w:rPr>
          <w:rFonts w:ascii="Arial" w:hAnsi="Arial" w:cs="Arial"/>
          <w:sz w:val="20"/>
          <w:szCs w:val="20"/>
        </w:rPr>
        <w:t>.</w:t>
      </w:r>
      <w:r>
        <w:rPr>
          <w:rFonts w:ascii="Arial" w:hAnsi="Arial" w:cs="Arial"/>
          <w:sz w:val="20"/>
          <w:szCs w:val="20"/>
        </w:rPr>
        <w:t xml:space="preserve"> </w:t>
      </w:r>
      <w:r w:rsidRPr="00C64B60">
        <w:rPr>
          <w:rFonts w:ascii="Arial" w:hAnsi="Arial" w:cs="Arial"/>
          <w:sz w:val="20"/>
          <w:szCs w:val="20"/>
        </w:rPr>
        <w:t>https://forensiccoe.org/jsrsl2/</w:t>
      </w:r>
      <w:r>
        <w:rPr>
          <w:rFonts w:ascii="Arial" w:hAnsi="Arial" w:cs="Arial"/>
          <w:sz w:val="20"/>
          <w:szCs w:val="20"/>
        </w:rPr>
        <w:t xml:space="preserve">. </w:t>
      </w:r>
    </w:p>
    <w:p w14:paraId="4A3CAAC4" w14:textId="25B30435" w:rsidR="00610860" w:rsidRDefault="00610860" w:rsidP="00610860">
      <w:pPr>
        <w:pStyle w:val="ListParagraph"/>
        <w:numPr>
          <w:ilvl w:val="0"/>
          <w:numId w:val="9"/>
        </w:numPr>
        <w:tabs>
          <w:tab w:val="left" w:pos="360"/>
        </w:tabs>
        <w:spacing w:after="0" w:line="240" w:lineRule="auto"/>
        <w:ind w:left="720" w:hanging="720"/>
        <w:rPr>
          <w:rFonts w:ascii="Arial" w:hAnsi="Arial" w:cs="Arial"/>
          <w:sz w:val="20"/>
          <w:szCs w:val="20"/>
        </w:rPr>
      </w:pPr>
      <w:r>
        <w:rPr>
          <w:rFonts w:ascii="Arial" w:hAnsi="Arial" w:cs="Arial"/>
          <w:b/>
          <w:i/>
          <w:sz w:val="20"/>
          <w:szCs w:val="20"/>
        </w:rPr>
        <w:lastRenderedPageBreak/>
        <w:t>A Forensic Laboratory’s Perspective</w:t>
      </w:r>
      <w:r>
        <w:rPr>
          <w:rFonts w:ascii="Arial" w:hAnsi="Arial" w:cs="Arial"/>
          <w:sz w:val="20"/>
          <w:szCs w:val="20"/>
        </w:rPr>
        <w:t xml:space="preserve">. </w:t>
      </w:r>
      <w:r w:rsidRPr="00610860">
        <w:rPr>
          <w:rFonts w:ascii="Arial" w:hAnsi="Arial" w:cs="Arial"/>
          <w:sz w:val="20"/>
          <w:szCs w:val="20"/>
        </w:rPr>
        <w:t>J. Wolf</w:t>
      </w:r>
      <w:r w:rsidRPr="00FC2ADA">
        <w:rPr>
          <w:rFonts w:ascii="Arial" w:hAnsi="Arial" w:cs="Arial"/>
          <w:sz w:val="20"/>
          <w:szCs w:val="20"/>
        </w:rPr>
        <w:t xml:space="preserve">. </w:t>
      </w:r>
      <w:r>
        <w:rPr>
          <w:rFonts w:ascii="Arial" w:hAnsi="Arial" w:cs="Arial"/>
          <w:i/>
          <w:sz w:val="20"/>
          <w:szCs w:val="20"/>
        </w:rPr>
        <w:t>Mexican National Forensic Science Symposium</w:t>
      </w:r>
      <w:r w:rsidRPr="00FC2ADA">
        <w:rPr>
          <w:rFonts w:ascii="Arial" w:hAnsi="Arial" w:cs="Arial"/>
          <w:sz w:val="20"/>
          <w:szCs w:val="20"/>
        </w:rPr>
        <w:t xml:space="preserve">, </w:t>
      </w:r>
      <w:r>
        <w:rPr>
          <w:rFonts w:ascii="Arial" w:hAnsi="Arial" w:cs="Arial"/>
          <w:sz w:val="20"/>
          <w:szCs w:val="20"/>
        </w:rPr>
        <w:t>Presentation, August</w:t>
      </w:r>
      <w:r w:rsidRPr="00FC2ADA">
        <w:rPr>
          <w:rFonts w:ascii="Arial" w:hAnsi="Arial" w:cs="Arial"/>
          <w:sz w:val="20"/>
          <w:szCs w:val="20"/>
        </w:rPr>
        <w:t xml:space="preserve"> </w:t>
      </w:r>
      <w:r>
        <w:rPr>
          <w:rFonts w:ascii="Arial" w:hAnsi="Arial" w:cs="Arial"/>
          <w:sz w:val="20"/>
          <w:szCs w:val="20"/>
        </w:rPr>
        <w:t>2017</w:t>
      </w:r>
      <w:r w:rsidRPr="00FC2ADA">
        <w:rPr>
          <w:rFonts w:ascii="Arial" w:hAnsi="Arial" w:cs="Arial"/>
          <w:sz w:val="20"/>
          <w:szCs w:val="20"/>
        </w:rPr>
        <w:t>.</w:t>
      </w:r>
    </w:p>
    <w:p w14:paraId="5FB5271D" w14:textId="66828628" w:rsidR="00916F20" w:rsidRDefault="00F95550" w:rsidP="00610860">
      <w:pPr>
        <w:pStyle w:val="ListParagraph"/>
        <w:numPr>
          <w:ilvl w:val="0"/>
          <w:numId w:val="9"/>
        </w:numPr>
        <w:tabs>
          <w:tab w:val="left" w:pos="360"/>
        </w:tabs>
        <w:spacing w:after="0" w:line="240" w:lineRule="auto"/>
        <w:ind w:left="720" w:hanging="720"/>
        <w:rPr>
          <w:rFonts w:ascii="Arial" w:hAnsi="Arial" w:cs="Arial"/>
          <w:sz w:val="20"/>
          <w:szCs w:val="20"/>
        </w:rPr>
      </w:pPr>
      <w:r>
        <w:rPr>
          <w:rFonts w:ascii="Arial" w:hAnsi="Arial" w:cs="Arial"/>
          <w:b/>
          <w:i/>
          <w:sz w:val="20"/>
          <w:szCs w:val="20"/>
        </w:rPr>
        <w:t>Organizational Management in Crime Laboratories</w:t>
      </w:r>
      <w:r w:rsidR="00916F20">
        <w:rPr>
          <w:rFonts w:ascii="Arial" w:hAnsi="Arial" w:cs="Arial"/>
          <w:sz w:val="20"/>
          <w:szCs w:val="20"/>
        </w:rPr>
        <w:t xml:space="preserve">. </w:t>
      </w:r>
      <w:r w:rsidR="00916F20" w:rsidRPr="00610860">
        <w:rPr>
          <w:rFonts w:ascii="Arial" w:hAnsi="Arial" w:cs="Arial"/>
          <w:sz w:val="20"/>
          <w:szCs w:val="20"/>
        </w:rPr>
        <w:t>J. Wolf</w:t>
      </w:r>
      <w:r w:rsidR="00916F20" w:rsidRPr="00FC2ADA">
        <w:rPr>
          <w:rFonts w:ascii="Arial" w:hAnsi="Arial" w:cs="Arial"/>
          <w:sz w:val="20"/>
          <w:szCs w:val="20"/>
        </w:rPr>
        <w:t xml:space="preserve">. </w:t>
      </w:r>
      <w:r w:rsidR="00916F20">
        <w:rPr>
          <w:rFonts w:ascii="Arial" w:hAnsi="Arial" w:cs="Arial"/>
          <w:i/>
          <w:sz w:val="20"/>
          <w:szCs w:val="20"/>
        </w:rPr>
        <w:t>Mexican National Forensic Science Symposium</w:t>
      </w:r>
      <w:r w:rsidR="00916F20" w:rsidRPr="00FC2ADA">
        <w:rPr>
          <w:rFonts w:ascii="Arial" w:hAnsi="Arial" w:cs="Arial"/>
          <w:sz w:val="20"/>
          <w:szCs w:val="20"/>
        </w:rPr>
        <w:t xml:space="preserve">, </w:t>
      </w:r>
      <w:r w:rsidRPr="00F95550">
        <w:rPr>
          <w:rFonts w:ascii="Arial" w:hAnsi="Arial" w:cs="Arial"/>
          <w:i/>
          <w:sz w:val="20"/>
          <w:szCs w:val="20"/>
        </w:rPr>
        <w:t>ASCLD International Leadership Academy</w:t>
      </w:r>
      <w:r>
        <w:rPr>
          <w:rFonts w:ascii="Arial" w:hAnsi="Arial" w:cs="Arial"/>
          <w:sz w:val="20"/>
          <w:szCs w:val="20"/>
        </w:rPr>
        <w:t xml:space="preserve">, </w:t>
      </w:r>
      <w:r w:rsidR="00916F20">
        <w:rPr>
          <w:rFonts w:ascii="Arial" w:hAnsi="Arial" w:cs="Arial"/>
          <w:sz w:val="20"/>
          <w:szCs w:val="20"/>
        </w:rPr>
        <w:t>Presentation, August</w:t>
      </w:r>
      <w:r w:rsidR="00916F20" w:rsidRPr="00FC2ADA">
        <w:rPr>
          <w:rFonts w:ascii="Arial" w:hAnsi="Arial" w:cs="Arial"/>
          <w:sz w:val="20"/>
          <w:szCs w:val="20"/>
        </w:rPr>
        <w:t xml:space="preserve"> </w:t>
      </w:r>
      <w:r w:rsidR="00916F20">
        <w:rPr>
          <w:rFonts w:ascii="Arial" w:hAnsi="Arial" w:cs="Arial"/>
          <w:sz w:val="20"/>
          <w:szCs w:val="20"/>
        </w:rPr>
        <w:t>2017</w:t>
      </w:r>
      <w:r w:rsidR="00916F20" w:rsidRPr="00FC2ADA">
        <w:rPr>
          <w:rFonts w:ascii="Arial" w:hAnsi="Arial" w:cs="Arial"/>
          <w:sz w:val="20"/>
          <w:szCs w:val="20"/>
        </w:rPr>
        <w:t>.</w:t>
      </w:r>
    </w:p>
    <w:p w14:paraId="3861A3D1" w14:textId="362D34FC" w:rsidR="00F95550" w:rsidRDefault="00F95550" w:rsidP="00610860">
      <w:pPr>
        <w:pStyle w:val="ListParagraph"/>
        <w:numPr>
          <w:ilvl w:val="0"/>
          <w:numId w:val="9"/>
        </w:numPr>
        <w:tabs>
          <w:tab w:val="left" w:pos="360"/>
        </w:tabs>
        <w:spacing w:after="0" w:line="240" w:lineRule="auto"/>
        <w:ind w:left="720" w:hanging="720"/>
        <w:rPr>
          <w:rFonts w:ascii="Arial" w:hAnsi="Arial" w:cs="Arial"/>
          <w:sz w:val="20"/>
          <w:szCs w:val="20"/>
        </w:rPr>
      </w:pPr>
      <w:r>
        <w:rPr>
          <w:rFonts w:ascii="Arial" w:hAnsi="Arial" w:cs="Arial"/>
          <w:b/>
          <w:i/>
          <w:sz w:val="20"/>
          <w:szCs w:val="20"/>
        </w:rPr>
        <w:t>Quality Management from a Leadership Perspective</w:t>
      </w:r>
      <w:r>
        <w:rPr>
          <w:rFonts w:ascii="Arial" w:hAnsi="Arial" w:cs="Arial"/>
          <w:sz w:val="20"/>
          <w:szCs w:val="20"/>
        </w:rPr>
        <w:t xml:space="preserve">. </w:t>
      </w:r>
      <w:r w:rsidRPr="00610860">
        <w:rPr>
          <w:rFonts w:ascii="Arial" w:hAnsi="Arial" w:cs="Arial"/>
          <w:sz w:val="20"/>
          <w:szCs w:val="20"/>
        </w:rPr>
        <w:t>J. Wolf</w:t>
      </w:r>
      <w:r w:rsidRPr="00FC2ADA">
        <w:rPr>
          <w:rFonts w:ascii="Arial" w:hAnsi="Arial" w:cs="Arial"/>
          <w:sz w:val="20"/>
          <w:szCs w:val="20"/>
        </w:rPr>
        <w:t xml:space="preserve">. </w:t>
      </w:r>
      <w:r>
        <w:rPr>
          <w:rFonts w:ascii="Arial" w:hAnsi="Arial" w:cs="Arial"/>
          <w:i/>
          <w:sz w:val="20"/>
          <w:szCs w:val="20"/>
        </w:rPr>
        <w:t>Mexican National Forensic Science Symposium</w:t>
      </w:r>
      <w:r w:rsidRPr="00FC2ADA">
        <w:rPr>
          <w:rFonts w:ascii="Arial" w:hAnsi="Arial" w:cs="Arial"/>
          <w:sz w:val="20"/>
          <w:szCs w:val="20"/>
        </w:rPr>
        <w:t xml:space="preserve">, </w:t>
      </w:r>
      <w:r w:rsidRPr="00F95550">
        <w:rPr>
          <w:rFonts w:ascii="Arial" w:hAnsi="Arial" w:cs="Arial"/>
          <w:i/>
          <w:sz w:val="20"/>
          <w:szCs w:val="20"/>
        </w:rPr>
        <w:t>ASCLD International Leadership Academy</w:t>
      </w:r>
      <w:r>
        <w:rPr>
          <w:rFonts w:ascii="Arial" w:hAnsi="Arial" w:cs="Arial"/>
          <w:sz w:val="20"/>
          <w:szCs w:val="20"/>
        </w:rPr>
        <w:t>, Presentation, August</w:t>
      </w:r>
      <w:r w:rsidRPr="00FC2ADA">
        <w:rPr>
          <w:rFonts w:ascii="Arial" w:hAnsi="Arial" w:cs="Arial"/>
          <w:sz w:val="20"/>
          <w:szCs w:val="20"/>
        </w:rPr>
        <w:t xml:space="preserve"> </w:t>
      </w:r>
      <w:r>
        <w:rPr>
          <w:rFonts w:ascii="Arial" w:hAnsi="Arial" w:cs="Arial"/>
          <w:sz w:val="20"/>
          <w:szCs w:val="20"/>
        </w:rPr>
        <w:t>2017</w:t>
      </w:r>
      <w:r w:rsidRPr="00FC2ADA">
        <w:rPr>
          <w:rFonts w:ascii="Arial" w:hAnsi="Arial" w:cs="Arial"/>
          <w:sz w:val="20"/>
          <w:szCs w:val="20"/>
        </w:rPr>
        <w:t>.</w:t>
      </w:r>
    </w:p>
    <w:p w14:paraId="20194C9D" w14:textId="22E00FCA" w:rsidR="00610860" w:rsidRDefault="00610860" w:rsidP="00610860">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A Novel Approach to Delivering Forensic Science Education to Criminal Justice Practitioners</w:t>
      </w:r>
      <w:r>
        <w:rPr>
          <w:rFonts w:ascii="Arial" w:hAnsi="Arial" w:cs="Arial"/>
          <w:sz w:val="20"/>
          <w:szCs w:val="20"/>
        </w:rPr>
        <w:t xml:space="preserve">. </w:t>
      </w:r>
      <w:r w:rsidRPr="00610860">
        <w:rPr>
          <w:rFonts w:ascii="Arial" w:hAnsi="Arial" w:cs="Arial"/>
          <w:sz w:val="20"/>
          <w:szCs w:val="20"/>
        </w:rPr>
        <w:t>J. Wolf, R. Reinstein, K. Cattani, N. Crump, J. Johnston, V. Figarelli, E. Ortiz, G. Kula, M. Peoples, T. Agan, K. Cattani, J. Eliason, S. Butler, S. Rex, J. Kalish, M. McLendon</w:t>
      </w:r>
      <w:r w:rsidRPr="00FC2ADA">
        <w:rPr>
          <w:rFonts w:ascii="Arial" w:hAnsi="Arial" w:cs="Arial"/>
          <w:sz w:val="20"/>
          <w:szCs w:val="20"/>
        </w:rPr>
        <w:t xml:space="preserve">. </w:t>
      </w:r>
      <w:r>
        <w:rPr>
          <w:rFonts w:ascii="Arial" w:hAnsi="Arial" w:cs="Arial"/>
          <w:i/>
          <w:sz w:val="20"/>
          <w:szCs w:val="20"/>
        </w:rPr>
        <w:t>ASCLD Executive Education Digest</w:t>
      </w:r>
      <w:r w:rsidRPr="00FC2ADA">
        <w:rPr>
          <w:rFonts w:ascii="Arial" w:hAnsi="Arial" w:cs="Arial"/>
          <w:sz w:val="20"/>
          <w:szCs w:val="20"/>
        </w:rPr>
        <w:t xml:space="preserve">, </w:t>
      </w:r>
      <w:r>
        <w:rPr>
          <w:rFonts w:ascii="Arial" w:hAnsi="Arial" w:cs="Arial"/>
          <w:sz w:val="20"/>
          <w:szCs w:val="20"/>
        </w:rPr>
        <w:t>April</w:t>
      </w:r>
      <w:r w:rsidRPr="00FC2ADA">
        <w:rPr>
          <w:rFonts w:ascii="Arial" w:hAnsi="Arial" w:cs="Arial"/>
          <w:sz w:val="20"/>
          <w:szCs w:val="20"/>
        </w:rPr>
        <w:t xml:space="preserve"> </w:t>
      </w:r>
      <w:r>
        <w:rPr>
          <w:rFonts w:ascii="Arial" w:hAnsi="Arial" w:cs="Arial"/>
          <w:sz w:val="20"/>
          <w:szCs w:val="20"/>
        </w:rPr>
        <w:t>2017</w:t>
      </w:r>
      <w:r w:rsidRPr="00FC2ADA">
        <w:rPr>
          <w:rFonts w:ascii="Arial" w:hAnsi="Arial" w:cs="Arial"/>
          <w:sz w:val="20"/>
          <w:szCs w:val="20"/>
        </w:rPr>
        <w:t>.</w:t>
      </w:r>
    </w:p>
    <w:p w14:paraId="1BAC3777" w14:textId="4AED82AA" w:rsidR="00C64B60" w:rsidRPr="00C64B60" w:rsidRDefault="00C64B60" w:rsidP="00C64B60">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International Forensic Strategic Alliance – Minimum Requirements Documents</w:t>
      </w:r>
      <w:r>
        <w:rPr>
          <w:rFonts w:ascii="Arial" w:hAnsi="Arial" w:cs="Arial"/>
          <w:sz w:val="20"/>
          <w:szCs w:val="20"/>
        </w:rPr>
        <w:t>.</w:t>
      </w:r>
      <w:r w:rsidRPr="005D09B9">
        <w:rPr>
          <w:rFonts w:ascii="Arial" w:hAnsi="Arial" w:cs="Arial"/>
          <w:sz w:val="20"/>
          <w:szCs w:val="20"/>
        </w:rPr>
        <w:t xml:space="preserve"> J. Wolf, </w:t>
      </w:r>
      <w:r>
        <w:rPr>
          <w:rFonts w:ascii="Arial" w:hAnsi="Arial" w:cs="Arial"/>
          <w:sz w:val="20"/>
          <w:szCs w:val="20"/>
        </w:rPr>
        <w:t>J. Triplett,</w:t>
      </w:r>
      <w:r w:rsidRPr="005D09B9">
        <w:rPr>
          <w:rFonts w:ascii="Arial" w:hAnsi="Arial" w:cs="Arial"/>
          <w:sz w:val="20"/>
          <w:szCs w:val="20"/>
        </w:rPr>
        <w:t xml:space="preserve"> J. De Kinder, J. Lorente, J. Tette, K. Kent, L. Wilson-Wilde, P. Ludikps, S. Hitchin, Y. Tiong Whei. </w:t>
      </w:r>
      <w:r w:rsidRPr="00C64B60">
        <w:rPr>
          <w:rFonts w:ascii="Arial" w:hAnsi="Arial" w:cs="Arial"/>
          <w:i/>
          <w:sz w:val="20"/>
          <w:szCs w:val="20"/>
        </w:rPr>
        <w:t>ANZFFS International Forensic Science Symposium</w:t>
      </w:r>
      <w:r w:rsidRPr="005D09B9">
        <w:rPr>
          <w:rFonts w:ascii="Arial" w:hAnsi="Arial" w:cs="Arial"/>
          <w:sz w:val="20"/>
          <w:szCs w:val="20"/>
        </w:rPr>
        <w:t xml:space="preserve">, </w:t>
      </w:r>
      <w:r>
        <w:rPr>
          <w:rFonts w:ascii="Arial" w:hAnsi="Arial" w:cs="Arial"/>
          <w:sz w:val="20"/>
          <w:szCs w:val="20"/>
        </w:rPr>
        <w:t>Presentation</w:t>
      </w:r>
      <w:r w:rsidRPr="005D09B9">
        <w:rPr>
          <w:rFonts w:ascii="Arial" w:hAnsi="Arial" w:cs="Arial"/>
          <w:sz w:val="20"/>
          <w:szCs w:val="20"/>
        </w:rPr>
        <w:t xml:space="preserve">, </w:t>
      </w:r>
      <w:r>
        <w:rPr>
          <w:rFonts w:ascii="Arial" w:hAnsi="Arial" w:cs="Arial"/>
          <w:sz w:val="20"/>
          <w:szCs w:val="20"/>
        </w:rPr>
        <w:t>September</w:t>
      </w:r>
      <w:r w:rsidRPr="005D09B9">
        <w:rPr>
          <w:rFonts w:ascii="Arial" w:hAnsi="Arial" w:cs="Arial"/>
          <w:sz w:val="20"/>
          <w:szCs w:val="20"/>
        </w:rPr>
        <w:t xml:space="preserve"> </w:t>
      </w:r>
      <w:r>
        <w:rPr>
          <w:rFonts w:ascii="Arial" w:hAnsi="Arial" w:cs="Arial"/>
          <w:sz w:val="20"/>
          <w:szCs w:val="20"/>
        </w:rPr>
        <w:t>2016</w:t>
      </w:r>
      <w:r w:rsidRPr="005D09B9">
        <w:rPr>
          <w:rFonts w:ascii="Arial" w:hAnsi="Arial" w:cs="Arial"/>
          <w:sz w:val="20"/>
          <w:szCs w:val="20"/>
        </w:rPr>
        <w:t>.</w:t>
      </w:r>
    </w:p>
    <w:p w14:paraId="1CC4814B" w14:textId="7EE130C7" w:rsidR="005D09B9" w:rsidRPr="005D09B9" w:rsidRDefault="005D09B9" w:rsidP="005D09B9">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International Forensic Strategic Alliance – Minimum Requirements Documents</w:t>
      </w:r>
      <w:r w:rsidR="00A7614A">
        <w:rPr>
          <w:rFonts w:ascii="Arial" w:hAnsi="Arial" w:cs="Arial"/>
          <w:sz w:val="20"/>
          <w:szCs w:val="20"/>
        </w:rPr>
        <w:t>.</w:t>
      </w:r>
      <w:r w:rsidRPr="005D09B9">
        <w:rPr>
          <w:rFonts w:ascii="Arial" w:hAnsi="Arial" w:cs="Arial"/>
          <w:sz w:val="20"/>
          <w:szCs w:val="20"/>
        </w:rPr>
        <w:t xml:space="preserve"> B. Mills, J. Wolf, A. Ross, C. Lansdell, J. De Kinder, J. Henry, J. Lorente, J. Tette, K. Kent, K. Channell, L. Wilson-Wilde, P. Ludikps, S. Hitchin, S. McClung, Y. Tiong Whei. </w:t>
      </w:r>
      <w:r w:rsidRPr="00C64B60">
        <w:rPr>
          <w:rFonts w:ascii="Arial" w:hAnsi="Arial" w:cs="Arial"/>
          <w:i/>
          <w:sz w:val="20"/>
          <w:szCs w:val="20"/>
        </w:rPr>
        <w:t>World Forensic Festival</w:t>
      </w:r>
      <w:r w:rsidRPr="005D09B9">
        <w:rPr>
          <w:rFonts w:ascii="Arial" w:hAnsi="Arial" w:cs="Arial"/>
          <w:sz w:val="20"/>
          <w:szCs w:val="20"/>
        </w:rPr>
        <w:t xml:space="preserve">, Poster, October 2014. </w:t>
      </w:r>
    </w:p>
    <w:p w14:paraId="39A0CB06" w14:textId="1A71BD40" w:rsidR="005D09B9" w:rsidRPr="005D09B9" w:rsidRDefault="005D09B9" w:rsidP="005D09B9">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American Society of Crime Laboratory Directors</w:t>
      </w:r>
      <w:r w:rsidR="00FC2ADA">
        <w:rPr>
          <w:rFonts w:ascii="Arial" w:hAnsi="Arial" w:cs="Arial"/>
          <w:i/>
          <w:sz w:val="20"/>
          <w:szCs w:val="20"/>
        </w:rPr>
        <w:t>.</w:t>
      </w:r>
      <w:r w:rsidRPr="005D09B9">
        <w:rPr>
          <w:rFonts w:ascii="Arial" w:hAnsi="Arial" w:cs="Arial"/>
          <w:sz w:val="20"/>
          <w:szCs w:val="20"/>
        </w:rPr>
        <w:t xml:space="preserve"> B. Mills, J. Wolf, M. Gamette, C. Doyle, J. Henry, J. Stover, K. Cano, A. Swiech, J. Salyards, R.  Wickenheiser, J. Triplett, S. Cillessen, and A. Becnel. </w:t>
      </w:r>
      <w:r w:rsidRPr="00C64B60">
        <w:rPr>
          <w:rFonts w:ascii="Arial" w:hAnsi="Arial" w:cs="Arial"/>
          <w:i/>
          <w:sz w:val="20"/>
          <w:szCs w:val="20"/>
        </w:rPr>
        <w:t>World Forensic Festival</w:t>
      </w:r>
      <w:r w:rsidRPr="005D09B9">
        <w:rPr>
          <w:rFonts w:ascii="Arial" w:hAnsi="Arial" w:cs="Arial"/>
          <w:sz w:val="20"/>
          <w:szCs w:val="20"/>
        </w:rPr>
        <w:t xml:space="preserve">, Poster, October 2014. </w:t>
      </w:r>
    </w:p>
    <w:p w14:paraId="6517C410" w14:textId="0086029E" w:rsidR="005D09B9" w:rsidRPr="00FC2ADA"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A Novel Approach to Delivering Forensic Science Education to Criminal Justice Practitioners</w:t>
      </w:r>
      <w:r w:rsidR="00FC2ADA">
        <w:rPr>
          <w:rFonts w:ascii="Arial" w:hAnsi="Arial" w:cs="Arial"/>
          <w:sz w:val="20"/>
          <w:szCs w:val="20"/>
        </w:rPr>
        <w:t xml:space="preserve">. </w:t>
      </w:r>
      <w:r w:rsidRPr="005D09B9">
        <w:rPr>
          <w:rFonts w:ascii="Arial" w:hAnsi="Arial" w:cs="Arial"/>
          <w:sz w:val="20"/>
          <w:szCs w:val="20"/>
        </w:rPr>
        <w:t xml:space="preserve">J. Wolf, R. Reinstein, K. Cattani, V. Figarelli, S. Butler, S. Rex, T. Agan, P. Nelson, N. Crump, </w:t>
      </w:r>
      <w:r w:rsidRPr="00FC2ADA">
        <w:rPr>
          <w:rFonts w:ascii="Arial" w:hAnsi="Arial" w:cs="Arial"/>
          <w:sz w:val="20"/>
          <w:szCs w:val="20"/>
        </w:rPr>
        <w:t xml:space="preserve">G. Kula, E. Ortiz, J. Zick, M. Fischione, C. Nannetti, M. Binford. </w:t>
      </w:r>
      <w:r w:rsidRPr="00C64B60">
        <w:rPr>
          <w:rFonts w:ascii="Arial" w:hAnsi="Arial" w:cs="Arial"/>
          <w:i/>
          <w:sz w:val="20"/>
          <w:szCs w:val="20"/>
        </w:rPr>
        <w:t>International Symposium on Human Identification</w:t>
      </w:r>
      <w:r w:rsidRPr="00FC2ADA">
        <w:rPr>
          <w:rFonts w:ascii="Arial" w:hAnsi="Arial" w:cs="Arial"/>
          <w:sz w:val="20"/>
          <w:szCs w:val="20"/>
        </w:rPr>
        <w:t xml:space="preserve">, Poster, September 2014. </w:t>
      </w:r>
    </w:p>
    <w:p w14:paraId="5BC980EA" w14:textId="60EA044F" w:rsidR="005D09B9" w:rsidRPr="005D09B9"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Managing the 21st Century Forensic Science Organizations</w:t>
      </w:r>
      <w:r w:rsidR="00FC2ADA">
        <w:rPr>
          <w:rFonts w:ascii="Arial" w:hAnsi="Arial" w:cs="Arial"/>
          <w:sz w:val="20"/>
          <w:szCs w:val="20"/>
        </w:rPr>
        <w:t>.</w:t>
      </w:r>
      <w:r w:rsidRPr="005D09B9">
        <w:rPr>
          <w:rFonts w:ascii="Arial" w:hAnsi="Arial" w:cs="Arial"/>
          <w:sz w:val="20"/>
          <w:szCs w:val="20"/>
        </w:rPr>
        <w:t xml:space="preserve"> J.D. Ropero-Miller (Chair), J. Wolf (Co-Chair), J. Collins, J. Fudenberg, B. Goldberger, and D. Radisch. </w:t>
      </w:r>
      <w:r w:rsidRPr="00C64B60">
        <w:rPr>
          <w:rFonts w:ascii="Arial" w:hAnsi="Arial" w:cs="Arial"/>
          <w:i/>
          <w:sz w:val="20"/>
          <w:szCs w:val="20"/>
        </w:rPr>
        <w:t>American Academy of Forensic Sciences Symposium</w:t>
      </w:r>
      <w:r w:rsidRPr="005D09B9">
        <w:rPr>
          <w:rFonts w:ascii="Arial" w:hAnsi="Arial" w:cs="Arial"/>
          <w:sz w:val="20"/>
          <w:szCs w:val="20"/>
        </w:rPr>
        <w:t xml:space="preserve">, Workshop #17, February 2014. </w:t>
      </w:r>
    </w:p>
    <w:p w14:paraId="5C636873" w14:textId="63D432C3" w:rsidR="005D09B9" w:rsidRPr="005D09B9"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An Example of Change Management at the Phoenix Police Department’s Evidence Processing Unit</w:t>
      </w:r>
      <w:r w:rsidR="00FC2ADA">
        <w:rPr>
          <w:rFonts w:ascii="Arial" w:hAnsi="Arial" w:cs="Arial"/>
          <w:sz w:val="20"/>
          <w:szCs w:val="20"/>
        </w:rPr>
        <w:t xml:space="preserve">. </w:t>
      </w:r>
      <w:r w:rsidRPr="005D09B9">
        <w:rPr>
          <w:rFonts w:ascii="Arial" w:hAnsi="Arial" w:cs="Arial"/>
          <w:sz w:val="20"/>
          <w:szCs w:val="20"/>
        </w:rPr>
        <w:t xml:space="preserve">J. Wolf, C. Gutierrez, D. Molina, M. Magness, D. Petersen, D. Richards, A. Strong, J. Thomas, S. Conner, L. Curry, R. Glenn, K. Hutchinson, R. Leister, and K. Paolino. </w:t>
      </w:r>
      <w:r w:rsidRPr="00C64B60">
        <w:rPr>
          <w:rFonts w:ascii="Arial" w:hAnsi="Arial" w:cs="Arial"/>
          <w:i/>
          <w:sz w:val="20"/>
          <w:szCs w:val="20"/>
        </w:rPr>
        <w:t>17th</w:t>
      </w:r>
      <w:r w:rsidRPr="005D09B9">
        <w:rPr>
          <w:rFonts w:ascii="Arial" w:hAnsi="Arial" w:cs="Arial"/>
          <w:sz w:val="20"/>
          <w:szCs w:val="20"/>
        </w:rPr>
        <w:t xml:space="preserve"> </w:t>
      </w:r>
      <w:r w:rsidRPr="00C64B60">
        <w:rPr>
          <w:rFonts w:ascii="Arial" w:hAnsi="Arial" w:cs="Arial"/>
          <w:i/>
          <w:sz w:val="20"/>
          <w:szCs w:val="20"/>
        </w:rPr>
        <w:t>International Forensic Science Managers Symposium hosted by Interpol General Secretariat, Management Session</w:t>
      </w:r>
      <w:r w:rsidRPr="005D09B9">
        <w:rPr>
          <w:rFonts w:ascii="Arial" w:hAnsi="Arial" w:cs="Arial"/>
          <w:sz w:val="20"/>
          <w:szCs w:val="20"/>
        </w:rPr>
        <w:t xml:space="preserve">, October 2013. </w:t>
      </w:r>
    </w:p>
    <w:p w14:paraId="5903CCFF" w14:textId="12E556C3" w:rsidR="005D09B9" w:rsidRPr="005D09B9"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 xml:space="preserve">What </w:t>
      </w:r>
      <w:r w:rsidR="00A7614A" w:rsidRPr="00FC2ADA">
        <w:rPr>
          <w:rFonts w:ascii="Arial" w:hAnsi="Arial" w:cs="Arial"/>
          <w:b/>
          <w:i/>
          <w:sz w:val="20"/>
          <w:szCs w:val="20"/>
        </w:rPr>
        <w:t>E</w:t>
      </w:r>
      <w:r w:rsidRPr="00FC2ADA">
        <w:rPr>
          <w:rFonts w:ascii="Arial" w:hAnsi="Arial" w:cs="Arial"/>
          <w:b/>
          <w:i/>
          <w:sz w:val="20"/>
          <w:szCs w:val="20"/>
        </w:rPr>
        <w:t xml:space="preserve">very </w:t>
      </w:r>
      <w:r w:rsidR="00A7614A" w:rsidRPr="00FC2ADA">
        <w:rPr>
          <w:rFonts w:ascii="Arial" w:hAnsi="Arial" w:cs="Arial"/>
          <w:b/>
          <w:i/>
          <w:sz w:val="20"/>
          <w:szCs w:val="20"/>
        </w:rPr>
        <w:t>C</w:t>
      </w:r>
      <w:r w:rsidRPr="00FC2ADA">
        <w:rPr>
          <w:rFonts w:ascii="Arial" w:hAnsi="Arial" w:cs="Arial"/>
          <w:b/>
          <w:i/>
          <w:sz w:val="20"/>
          <w:szCs w:val="20"/>
        </w:rPr>
        <w:t xml:space="preserve">hief of </w:t>
      </w:r>
      <w:r w:rsidR="00A7614A" w:rsidRPr="00FC2ADA">
        <w:rPr>
          <w:rFonts w:ascii="Arial" w:hAnsi="Arial" w:cs="Arial"/>
          <w:b/>
          <w:i/>
          <w:sz w:val="20"/>
          <w:szCs w:val="20"/>
        </w:rPr>
        <w:t>P</w:t>
      </w:r>
      <w:r w:rsidRPr="00FC2ADA">
        <w:rPr>
          <w:rFonts w:ascii="Arial" w:hAnsi="Arial" w:cs="Arial"/>
          <w:b/>
          <w:i/>
          <w:sz w:val="20"/>
          <w:szCs w:val="20"/>
        </w:rPr>
        <w:t xml:space="preserve">olice </w:t>
      </w:r>
      <w:r w:rsidR="00A7614A" w:rsidRPr="00FC2ADA">
        <w:rPr>
          <w:rFonts w:ascii="Arial" w:hAnsi="Arial" w:cs="Arial"/>
          <w:b/>
          <w:i/>
          <w:sz w:val="20"/>
          <w:szCs w:val="20"/>
        </w:rPr>
        <w:t>N</w:t>
      </w:r>
      <w:r w:rsidRPr="00FC2ADA">
        <w:rPr>
          <w:rFonts w:ascii="Arial" w:hAnsi="Arial" w:cs="Arial"/>
          <w:b/>
          <w:i/>
          <w:sz w:val="20"/>
          <w:szCs w:val="20"/>
        </w:rPr>
        <w:t xml:space="preserve">eeds to </w:t>
      </w:r>
      <w:r w:rsidR="00A7614A" w:rsidRPr="00FC2ADA">
        <w:rPr>
          <w:rFonts w:ascii="Arial" w:hAnsi="Arial" w:cs="Arial"/>
          <w:b/>
          <w:i/>
          <w:sz w:val="20"/>
          <w:szCs w:val="20"/>
        </w:rPr>
        <w:t>K</w:t>
      </w:r>
      <w:r w:rsidRPr="00FC2ADA">
        <w:rPr>
          <w:rFonts w:ascii="Arial" w:hAnsi="Arial" w:cs="Arial"/>
          <w:b/>
          <w:i/>
          <w:sz w:val="20"/>
          <w:szCs w:val="20"/>
        </w:rPr>
        <w:t xml:space="preserve">now </w:t>
      </w:r>
      <w:r w:rsidR="00A7614A" w:rsidRPr="00FC2ADA">
        <w:rPr>
          <w:rFonts w:ascii="Arial" w:hAnsi="Arial" w:cs="Arial"/>
          <w:b/>
          <w:i/>
          <w:sz w:val="20"/>
          <w:szCs w:val="20"/>
        </w:rPr>
        <w:t>A</w:t>
      </w:r>
      <w:r w:rsidRPr="00FC2ADA">
        <w:rPr>
          <w:rFonts w:ascii="Arial" w:hAnsi="Arial" w:cs="Arial"/>
          <w:b/>
          <w:i/>
          <w:sz w:val="20"/>
          <w:szCs w:val="20"/>
        </w:rPr>
        <w:t xml:space="preserve">bout DNA </w:t>
      </w:r>
      <w:r w:rsidR="00A7614A" w:rsidRPr="00FC2ADA">
        <w:rPr>
          <w:rFonts w:ascii="Arial" w:hAnsi="Arial" w:cs="Arial"/>
          <w:b/>
          <w:i/>
          <w:sz w:val="20"/>
          <w:szCs w:val="20"/>
        </w:rPr>
        <w:t>O</w:t>
      </w:r>
      <w:r w:rsidRPr="00FC2ADA">
        <w:rPr>
          <w:rFonts w:ascii="Arial" w:hAnsi="Arial" w:cs="Arial"/>
          <w:b/>
          <w:i/>
          <w:sz w:val="20"/>
          <w:szCs w:val="20"/>
        </w:rPr>
        <w:t>utsourcing</w:t>
      </w:r>
      <w:r w:rsidR="00A7614A">
        <w:rPr>
          <w:rFonts w:ascii="Arial" w:hAnsi="Arial" w:cs="Arial"/>
          <w:sz w:val="20"/>
          <w:szCs w:val="20"/>
        </w:rPr>
        <w:t xml:space="preserve"> </w:t>
      </w:r>
      <w:r w:rsidRPr="005D09B9">
        <w:rPr>
          <w:rFonts w:ascii="Arial" w:hAnsi="Arial" w:cs="Arial"/>
          <w:sz w:val="20"/>
          <w:szCs w:val="20"/>
        </w:rPr>
        <w:t>sidebar</w:t>
      </w:r>
      <w:r w:rsidR="00A7614A">
        <w:rPr>
          <w:rFonts w:ascii="Arial" w:hAnsi="Arial" w:cs="Arial"/>
          <w:sz w:val="20"/>
          <w:szCs w:val="20"/>
        </w:rPr>
        <w:t>.</w:t>
      </w:r>
      <w:r w:rsidRPr="005D09B9">
        <w:rPr>
          <w:rFonts w:ascii="Arial" w:hAnsi="Arial" w:cs="Arial"/>
          <w:sz w:val="20"/>
          <w:szCs w:val="20"/>
        </w:rPr>
        <w:t xml:space="preserve"> Griswold, M. E., &amp; Murphy, G. R. (2010). </w:t>
      </w:r>
      <w:r w:rsidRPr="00FC2ADA">
        <w:rPr>
          <w:rFonts w:ascii="Arial" w:hAnsi="Arial" w:cs="Arial"/>
          <w:i/>
          <w:sz w:val="20"/>
          <w:szCs w:val="20"/>
        </w:rPr>
        <w:t xml:space="preserve">It’s More Complex than You Think: A Chief's Guide to </w:t>
      </w:r>
      <w:r w:rsidR="00FC2ADA" w:rsidRPr="00FC2ADA">
        <w:rPr>
          <w:rFonts w:ascii="Arial" w:hAnsi="Arial" w:cs="Arial"/>
          <w:i/>
          <w:sz w:val="20"/>
          <w:szCs w:val="20"/>
        </w:rPr>
        <w:t>DNA</w:t>
      </w:r>
      <w:r w:rsidR="00FC2ADA" w:rsidRPr="005D09B9">
        <w:rPr>
          <w:rFonts w:ascii="Arial" w:hAnsi="Arial" w:cs="Arial"/>
          <w:sz w:val="20"/>
          <w:szCs w:val="20"/>
        </w:rPr>
        <w:t>.</w:t>
      </w:r>
      <w:r w:rsidRPr="005D09B9">
        <w:rPr>
          <w:rFonts w:ascii="Arial" w:hAnsi="Arial" w:cs="Arial"/>
          <w:sz w:val="20"/>
          <w:szCs w:val="20"/>
        </w:rPr>
        <w:t xml:space="preserve"> Washington, D.C.: Police Executive Research Forum.</w:t>
      </w:r>
    </w:p>
    <w:p w14:paraId="01DC28A9" w14:textId="0493A3F6" w:rsidR="005D09B9" w:rsidRPr="005D09B9"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Workshop - Ethical Considerations in Forensic Science</w:t>
      </w:r>
      <w:r w:rsidRPr="005D09B9">
        <w:rPr>
          <w:rFonts w:ascii="Arial" w:hAnsi="Arial" w:cs="Arial"/>
          <w:sz w:val="20"/>
          <w:szCs w:val="20"/>
        </w:rPr>
        <w:t xml:space="preserve">. P. Voss and J. Wolf. </w:t>
      </w:r>
      <w:r w:rsidRPr="00C64B60">
        <w:rPr>
          <w:rFonts w:ascii="Arial" w:hAnsi="Arial" w:cs="Arial"/>
          <w:i/>
          <w:sz w:val="20"/>
          <w:szCs w:val="20"/>
        </w:rPr>
        <w:t>American Society of Crime Laboratory Directors 38th Annual Workshop and Symposium</w:t>
      </w:r>
      <w:r w:rsidRPr="005D09B9">
        <w:rPr>
          <w:rFonts w:ascii="Arial" w:hAnsi="Arial" w:cs="Arial"/>
          <w:sz w:val="20"/>
          <w:szCs w:val="20"/>
        </w:rPr>
        <w:t>, September 2010.</w:t>
      </w:r>
    </w:p>
    <w:p w14:paraId="7188723D" w14:textId="338934E7" w:rsidR="005D09B9" w:rsidRPr="005D09B9" w:rsidRDefault="005D09B9" w:rsidP="00FC2ADA">
      <w:pPr>
        <w:pStyle w:val="ListParagraph"/>
        <w:numPr>
          <w:ilvl w:val="0"/>
          <w:numId w:val="9"/>
        </w:numPr>
        <w:tabs>
          <w:tab w:val="left" w:pos="360"/>
        </w:tabs>
        <w:spacing w:after="0" w:line="240" w:lineRule="auto"/>
        <w:ind w:left="720" w:hanging="720"/>
        <w:rPr>
          <w:rFonts w:ascii="Arial" w:hAnsi="Arial" w:cs="Arial"/>
          <w:sz w:val="20"/>
          <w:szCs w:val="20"/>
        </w:rPr>
      </w:pPr>
      <w:r w:rsidRPr="00FC2ADA">
        <w:rPr>
          <w:rFonts w:ascii="Arial" w:hAnsi="Arial" w:cs="Arial"/>
          <w:b/>
          <w:i/>
          <w:sz w:val="20"/>
          <w:szCs w:val="20"/>
        </w:rPr>
        <w:t xml:space="preserve">An Evaluation of the Organizational </w:t>
      </w:r>
      <w:r w:rsidR="00F95550">
        <w:rPr>
          <w:rFonts w:ascii="Arial" w:hAnsi="Arial" w:cs="Arial"/>
          <w:b/>
          <w:i/>
          <w:sz w:val="20"/>
          <w:szCs w:val="20"/>
        </w:rPr>
        <w:t xml:space="preserve">ROI </w:t>
      </w:r>
      <w:r w:rsidRPr="00FC2ADA">
        <w:rPr>
          <w:rFonts w:ascii="Arial" w:hAnsi="Arial" w:cs="Arial"/>
          <w:b/>
          <w:i/>
          <w:sz w:val="20"/>
          <w:szCs w:val="20"/>
        </w:rPr>
        <w:t>of the Collection of Biological Evidence form Firearms and Related Items of Evidence: A comparison of DNA and LPC Analysis</w:t>
      </w:r>
      <w:r w:rsidRPr="005D09B9">
        <w:rPr>
          <w:rFonts w:ascii="Arial" w:hAnsi="Arial" w:cs="Arial"/>
          <w:sz w:val="20"/>
          <w:szCs w:val="20"/>
        </w:rPr>
        <w:t xml:space="preserve">. J. Wolf. </w:t>
      </w:r>
      <w:r w:rsidRPr="00C64B60">
        <w:rPr>
          <w:rFonts w:ascii="Arial" w:hAnsi="Arial" w:cs="Arial"/>
          <w:i/>
          <w:sz w:val="20"/>
          <w:szCs w:val="20"/>
        </w:rPr>
        <w:t>American Society of Crime Laboratory Directors 37th Annual Symposium</w:t>
      </w:r>
      <w:r w:rsidRPr="005D09B9">
        <w:rPr>
          <w:rFonts w:ascii="Arial" w:hAnsi="Arial" w:cs="Arial"/>
          <w:sz w:val="20"/>
          <w:szCs w:val="20"/>
        </w:rPr>
        <w:t>, Poster, September 2009.</w:t>
      </w:r>
    </w:p>
    <w:p w14:paraId="7F75DFFD" w14:textId="55DF072D" w:rsidR="00142675" w:rsidRPr="00F95550" w:rsidRDefault="005D09B9" w:rsidP="00142675">
      <w:pPr>
        <w:pStyle w:val="ListParagraph"/>
        <w:numPr>
          <w:ilvl w:val="0"/>
          <w:numId w:val="9"/>
        </w:numPr>
        <w:tabs>
          <w:tab w:val="left" w:pos="360"/>
        </w:tabs>
        <w:spacing w:after="0" w:line="240" w:lineRule="auto"/>
        <w:ind w:left="720" w:hanging="720"/>
        <w:rPr>
          <w:rFonts w:ascii="Arial" w:hAnsi="Arial" w:cs="Arial"/>
          <w:b/>
          <w:sz w:val="20"/>
          <w:szCs w:val="20"/>
        </w:rPr>
      </w:pPr>
      <w:r w:rsidRPr="00F95550">
        <w:rPr>
          <w:rFonts w:ascii="Arial" w:hAnsi="Arial" w:cs="Arial"/>
          <w:b/>
          <w:i/>
          <w:sz w:val="20"/>
          <w:szCs w:val="20"/>
        </w:rPr>
        <w:t>Utilization of ‘Futures Process Mapping’ to Design a Case Assessment Approach to Complex Crime Lab Analysis</w:t>
      </w:r>
      <w:r w:rsidRPr="00F95550">
        <w:rPr>
          <w:rFonts w:ascii="Arial" w:hAnsi="Arial" w:cs="Arial"/>
          <w:sz w:val="20"/>
          <w:szCs w:val="20"/>
        </w:rPr>
        <w:t xml:space="preserve">. J. Wolf, D. Amari, C. Gutierrez, R. Glenn, E. Foley, B. McMahon, A. Lucero, G. Condon, M. Magness, J. Beaudrot, D. Peterson, D. Hamilton, K. Kennedy, A. Steinmetz. </w:t>
      </w:r>
      <w:r w:rsidRPr="00F95550">
        <w:rPr>
          <w:rFonts w:ascii="Arial" w:hAnsi="Arial" w:cs="Arial"/>
          <w:i/>
          <w:sz w:val="20"/>
          <w:szCs w:val="20"/>
        </w:rPr>
        <w:t>American Society of Crime Laboratory Directors 36th Annual Symposium</w:t>
      </w:r>
      <w:r w:rsidRPr="00F95550">
        <w:rPr>
          <w:rFonts w:ascii="Arial" w:hAnsi="Arial" w:cs="Arial"/>
          <w:sz w:val="20"/>
          <w:szCs w:val="20"/>
        </w:rPr>
        <w:t>, Plenary Session, September 2008.</w:t>
      </w:r>
    </w:p>
    <w:p w14:paraId="0A048064" w14:textId="77777777" w:rsidR="00142675" w:rsidRPr="008776E4" w:rsidRDefault="00142675" w:rsidP="00142675">
      <w:pPr>
        <w:spacing w:after="0" w:line="240" w:lineRule="auto"/>
        <w:rPr>
          <w:rFonts w:ascii="Arial" w:hAnsi="Arial" w:cs="Arial"/>
          <w:b/>
          <w:sz w:val="20"/>
          <w:szCs w:val="20"/>
        </w:rPr>
      </w:pPr>
    </w:p>
    <w:sectPr w:rsidR="00142675" w:rsidRPr="0087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54A4"/>
    <w:multiLevelType w:val="hybridMultilevel"/>
    <w:tmpl w:val="C5920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45ED2"/>
    <w:multiLevelType w:val="hybridMultilevel"/>
    <w:tmpl w:val="B4BE8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37DD4"/>
    <w:multiLevelType w:val="hybridMultilevel"/>
    <w:tmpl w:val="84D0A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201C8"/>
    <w:multiLevelType w:val="hybridMultilevel"/>
    <w:tmpl w:val="75CA5C5C"/>
    <w:lvl w:ilvl="0" w:tplc="D974C8B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A01D1"/>
    <w:multiLevelType w:val="hybridMultilevel"/>
    <w:tmpl w:val="D9E247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4F0CCF"/>
    <w:multiLevelType w:val="hybridMultilevel"/>
    <w:tmpl w:val="32983C30"/>
    <w:lvl w:ilvl="0" w:tplc="D974C8B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33C21"/>
    <w:multiLevelType w:val="hybridMultilevel"/>
    <w:tmpl w:val="E5988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C03BF"/>
    <w:multiLevelType w:val="hybridMultilevel"/>
    <w:tmpl w:val="ED5EC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05E84"/>
    <w:multiLevelType w:val="hybridMultilevel"/>
    <w:tmpl w:val="78802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3680D"/>
    <w:multiLevelType w:val="hybridMultilevel"/>
    <w:tmpl w:val="14FC656A"/>
    <w:lvl w:ilvl="0" w:tplc="04090001">
      <w:start w:val="1"/>
      <w:numFmt w:val="bullet"/>
      <w:lvlText w:val=""/>
      <w:lvlJc w:val="left"/>
      <w:pPr>
        <w:ind w:left="360" w:hanging="360"/>
      </w:pPr>
      <w:rPr>
        <w:rFonts w:ascii="Symbol" w:hAnsi="Symbol" w:hint="default"/>
      </w:rPr>
    </w:lvl>
    <w:lvl w:ilvl="1" w:tplc="D974C8B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E365AA"/>
    <w:multiLevelType w:val="hybridMultilevel"/>
    <w:tmpl w:val="D242BC1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880742"/>
    <w:multiLevelType w:val="hybridMultilevel"/>
    <w:tmpl w:val="311A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F0E50"/>
    <w:multiLevelType w:val="hybridMultilevel"/>
    <w:tmpl w:val="7910E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276BAE"/>
    <w:multiLevelType w:val="hybridMultilevel"/>
    <w:tmpl w:val="38AA3C48"/>
    <w:lvl w:ilvl="0" w:tplc="2DD0D956">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145CB"/>
    <w:multiLevelType w:val="hybridMultilevel"/>
    <w:tmpl w:val="695A4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C80BE3"/>
    <w:multiLevelType w:val="hybridMultilevel"/>
    <w:tmpl w:val="A40E4F4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FC50FB2"/>
    <w:multiLevelType w:val="hybridMultilevel"/>
    <w:tmpl w:val="B68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303659324">
    <w:abstractNumId w:val="0"/>
  </w:num>
  <w:num w:numId="2" w16cid:durableId="183134797">
    <w:abstractNumId w:val="2"/>
  </w:num>
  <w:num w:numId="3" w16cid:durableId="570699475">
    <w:abstractNumId w:val="10"/>
  </w:num>
  <w:num w:numId="4" w16cid:durableId="1410466340">
    <w:abstractNumId w:val="7"/>
  </w:num>
  <w:num w:numId="5" w16cid:durableId="112410247">
    <w:abstractNumId w:val="14"/>
  </w:num>
  <w:num w:numId="6" w16cid:durableId="1019234633">
    <w:abstractNumId w:val="1"/>
  </w:num>
  <w:num w:numId="7" w16cid:durableId="1330208625">
    <w:abstractNumId w:val="5"/>
  </w:num>
  <w:num w:numId="8" w16cid:durableId="704988543">
    <w:abstractNumId w:val="16"/>
  </w:num>
  <w:num w:numId="9" w16cid:durableId="498546057">
    <w:abstractNumId w:val="6"/>
  </w:num>
  <w:num w:numId="10" w16cid:durableId="1290042678">
    <w:abstractNumId w:val="3"/>
  </w:num>
  <w:num w:numId="11" w16cid:durableId="836382158">
    <w:abstractNumId w:val="9"/>
  </w:num>
  <w:num w:numId="12" w16cid:durableId="484704658">
    <w:abstractNumId w:val="13"/>
  </w:num>
  <w:num w:numId="13" w16cid:durableId="1195264939">
    <w:abstractNumId w:val="11"/>
  </w:num>
  <w:num w:numId="14" w16cid:durableId="1822581198">
    <w:abstractNumId w:val="12"/>
  </w:num>
  <w:num w:numId="15" w16cid:durableId="1769306087">
    <w:abstractNumId w:val="8"/>
  </w:num>
  <w:num w:numId="16" w16cid:durableId="1267227461">
    <w:abstractNumId w:val="4"/>
  </w:num>
  <w:num w:numId="17" w16cid:durableId="1210535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75"/>
    <w:rsid w:val="00001DDE"/>
    <w:rsid w:val="00022A9D"/>
    <w:rsid w:val="00037A2E"/>
    <w:rsid w:val="000567E0"/>
    <w:rsid w:val="0006088E"/>
    <w:rsid w:val="000741D9"/>
    <w:rsid w:val="000854A6"/>
    <w:rsid w:val="000A4235"/>
    <w:rsid w:val="000D4345"/>
    <w:rsid w:val="000D673D"/>
    <w:rsid w:val="000E63E3"/>
    <w:rsid w:val="001058F6"/>
    <w:rsid w:val="00120138"/>
    <w:rsid w:val="00131945"/>
    <w:rsid w:val="00136CB8"/>
    <w:rsid w:val="00142675"/>
    <w:rsid w:val="00162ACB"/>
    <w:rsid w:val="00180871"/>
    <w:rsid w:val="001A42D9"/>
    <w:rsid w:val="001A7D20"/>
    <w:rsid w:val="001C276B"/>
    <w:rsid w:val="001D1C6A"/>
    <w:rsid w:val="00203628"/>
    <w:rsid w:val="0025564D"/>
    <w:rsid w:val="00260520"/>
    <w:rsid w:val="00262E5D"/>
    <w:rsid w:val="002643A4"/>
    <w:rsid w:val="002F7150"/>
    <w:rsid w:val="00303F9D"/>
    <w:rsid w:val="003177FB"/>
    <w:rsid w:val="00322902"/>
    <w:rsid w:val="003315AE"/>
    <w:rsid w:val="00335640"/>
    <w:rsid w:val="00345E2B"/>
    <w:rsid w:val="003549E9"/>
    <w:rsid w:val="00376AAE"/>
    <w:rsid w:val="0038739D"/>
    <w:rsid w:val="003C1FC7"/>
    <w:rsid w:val="003F0373"/>
    <w:rsid w:val="00423CB4"/>
    <w:rsid w:val="004302DC"/>
    <w:rsid w:val="0044464F"/>
    <w:rsid w:val="00451AE1"/>
    <w:rsid w:val="004751A2"/>
    <w:rsid w:val="00484043"/>
    <w:rsid w:val="004A48F9"/>
    <w:rsid w:val="004C7A6B"/>
    <w:rsid w:val="00507935"/>
    <w:rsid w:val="00515006"/>
    <w:rsid w:val="00540BB6"/>
    <w:rsid w:val="00543075"/>
    <w:rsid w:val="00547A71"/>
    <w:rsid w:val="005852DC"/>
    <w:rsid w:val="005C7572"/>
    <w:rsid w:val="005D09B9"/>
    <w:rsid w:val="005D733D"/>
    <w:rsid w:val="006070FF"/>
    <w:rsid w:val="00610860"/>
    <w:rsid w:val="00621CE2"/>
    <w:rsid w:val="006245A4"/>
    <w:rsid w:val="00660FC7"/>
    <w:rsid w:val="00675469"/>
    <w:rsid w:val="0068674D"/>
    <w:rsid w:val="00695EFE"/>
    <w:rsid w:val="006A73B0"/>
    <w:rsid w:val="006C0299"/>
    <w:rsid w:val="006C4511"/>
    <w:rsid w:val="006D06D7"/>
    <w:rsid w:val="006E7BD4"/>
    <w:rsid w:val="0076050F"/>
    <w:rsid w:val="00782FC5"/>
    <w:rsid w:val="00791118"/>
    <w:rsid w:val="007C0A33"/>
    <w:rsid w:val="007C45C5"/>
    <w:rsid w:val="007C4F1F"/>
    <w:rsid w:val="007E55B5"/>
    <w:rsid w:val="007F3A70"/>
    <w:rsid w:val="00801577"/>
    <w:rsid w:val="0080315C"/>
    <w:rsid w:val="008035D7"/>
    <w:rsid w:val="008443A4"/>
    <w:rsid w:val="00861FE7"/>
    <w:rsid w:val="00863E7E"/>
    <w:rsid w:val="008776E4"/>
    <w:rsid w:val="008951B7"/>
    <w:rsid w:val="008A12DD"/>
    <w:rsid w:val="008E6939"/>
    <w:rsid w:val="009133D6"/>
    <w:rsid w:val="00916F20"/>
    <w:rsid w:val="0093558B"/>
    <w:rsid w:val="0096629A"/>
    <w:rsid w:val="0097323E"/>
    <w:rsid w:val="009922D4"/>
    <w:rsid w:val="009B5448"/>
    <w:rsid w:val="00A12758"/>
    <w:rsid w:val="00A362A5"/>
    <w:rsid w:val="00A566FA"/>
    <w:rsid w:val="00A7614A"/>
    <w:rsid w:val="00A82E81"/>
    <w:rsid w:val="00AB4A9B"/>
    <w:rsid w:val="00AD133D"/>
    <w:rsid w:val="00AD1F29"/>
    <w:rsid w:val="00AF1FD6"/>
    <w:rsid w:val="00B04C84"/>
    <w:rsid w:val="00B14AAD"/>
    <w:rsid w:val="00B21605"/>
    <w:rsid w:val="00B43366"/>
    <w:rsid w:val="00B43F3C"/>
    <w:rsid w:val="00BC03CB"/>
    <w:rsid w:val="00BC339B"/>
    <w:rsid w:val="00BE0E9F"/>
    <w:rsid w:val="00BE563B"/>
    <w:rsid w:val="00C20A7E"/>
    <w:rsid w:val="00C27E1F"/>
    <w:rsid w:val="00C64B60"/>
    <w:rsid w:val="00CD3CEF"/>
    <w:rsid w:val="00CE279C"/>
    <w:rsid w:val="00D43CE9"/>
    <w:rsid w:val="00D747ED"/>
    <w:rsid w:val="00D76F11"/>
    <w:rsid w:val="00E00960"/>
    <w:rsid w:val="00E231CE"/>
    <w:rsid w:val="00E37C43"/>
    <w:rsid w:val="00E6144E"/>
    <w:rsid w:val="00E73CDB"/>
    <w:rsid w:val="00E74328"/>
    <w:rsid w:val="00E96C32"/>
    <w:rsid w:val="00EA2B38"/>
    <w:rsid w:val="00EB4F73"/>
    <w:rsid w:val="00EC53B0"/>
    <w:rsid w:val="00EC6B97"/>
    <w:rsid w:val="00EE7C6C"/>
    <w:rsid w:val="00EF0E37"/>
    <w:rsid w:val="00F04F80"/>
    <w:rsid w:val="00F15C7B"/>
    <w:rsid w:val="00F173C0"/>
    <w:rsid w:val="00F20CCA"/>
    <w:rsid w:val="00F22AE1"/>
    <w:rsid w:val="00F33277"/>
    <w:rsid w:val="00F5462E"/>
    <w:rsid w:val="00F62A11"/>
    <w:rsid w:val="00F72883"/>
    <w:rsid w:val="00F73D5F"/>
    <w:rsid w:val="00F75751"/>
    <w:rsid w:val="00F95550"/>
    <w:rsid w:val="00F97853"/>
    <w:rsid w:val="00FB1CF0"/>
    <w:rsid w:val="00FC086A"/>
    <w:rsid w:val="00FC2ADA"/>
    <w:rsid w:val="00FF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0F05"/>
  <w15:chartTrackingRefBased/>
  <w15:docId w15:val="{E6362657-A07B-4FD7-920F-8D98BA6F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75"/>
    <w:pPr>
      <w:ind w:left="720"/>
      <w:contextualSpacing/>
    </w:pPr>
  </w:style>
  <w:style w:type="character" w:styleId="FootnoteReference">
    <w:name w:val="footnote reference"/>
    <w:semiHidden/>
    <w:rsid w:val="000854A6"/>
  </w:style>
  <w:style w:type="paragraph" w:styleId="BodyText3">
    <w:name w:val="Body Text 3"/>
    <w:basedOn w:val="Normal"/>
    <w:link w:val="BodyText3Char"/>
    <w:rsid w:val="000854A6"/>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BodyText3Char">
    <w:name w:val="Body Text 3 Char"/>
    <w:basedOn w:val="DefaultParagraphFont"/>
    <w:link w:val="BodyText3"/>
    <w:rsid w:val="000854A6"/>
    <w:rPr>
      <w:rFonts w:ascii="Arial" w:eastAsia="Times New Roman" w:hAnsi="Arial" w:cs="Times New Roman"/>
      <w:sz w:val="20"/>
      <w:szCs w:val="20"/>
    </w:rPr>
  </w:style>
  <w:style w:type="character" w:styleId="Hyperlink">
    <w:name w:val="Hyperlink"/>
    <w:basedOn w:val="DefaultParagraphFont"/>
    <w:uiPriority w:val="99"/>
    <w:unhideWhenUsed/>
    <w:rsid w:val="000E63E3"/>
    <w:rPr>
      <w:color w:val="0563C1" w:themeColor="hyperlink"/>
      <w:u w:val="single"/>
    </w:rPr>
  </w:style>
  <w:style w:type="character" w:customStyle="1" w:styleId="UnresolvedMention1">
    <w:name w:val="Unresolved Mention1"/>
    <w:basedOn w:val="DefaultParagraphFont"/>
    <w:uiPriority w:val="99"/>
    <w:semiHidden/>
    <w:unhideWhenUsed/>
    <w:rsid w:val="000E63E3"/>
    <w:rPr>
      <w:color w:val="808080"/>
      <w:shd w:val="clear" w:color="auto" w:fill="E6E6E6"/>
    </w:rPr>
  </w:style>
  <w:style w:type="paragraph" w:styleId="BalloonText">
    <w:name w:val="Balloon Text"/>
    <w:basedOn w:val="Normal"/>
    <w:link w:val="BalloonTextChar"/>
    <w:uiPriority w:val="99"/>
    <w:semiHidden/>
    <w:unhideWhenUsed/>
    <w:rsid w:val="00916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20"/>
    <w:rPr>
      <w:rFonts w:ascii="Segoe UI" w:hAnsi="Segoe UI" w:cs="Segoe UI"/>
      <w:sz w:val="18"/>
      <w:szCs w:val="18"/>
    </w:rPr>
  </w:style>
  <w:style w:type="paragraph" w:styleId="Header">
    <w:name w:val="header"/>
    <w:basedOn w:val="Normal"/>
    <w:link w:val="HeaderChar"/>
    <w:uiPriority w:val="99"/>
    <w:unhideWhenUsed/>
    <w:rsid w:val="00AB4A9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4A9B"/>
    <w:rPr>
      <w:rFonts w:ascii="Calibri" w:eastAsia="Calibri" w:hAnsi="Calibri" w:cs="Times New Roman"/>
    </w:rPr>
  </w:style>
  <w:style w:type="character" w:styleId="UnresolvedMention">
    <w:name w:val="Unresolved Mention"/>
    <w:basedOn w:val="DefaultParagraphFont"/>
    <w:uiPriority w:val="99"/>
    <w:semiHidden/>
    <w:unhideWhenUsed/>
    <w:rsid w:val="0097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1466">
      <w:bodyDiv w:val="1"/>
      <w:marLeft w:val="0"/>
      <w:marRight w:val="0"/>
      <w:marTop w:val="0"/>
      <w:marBottom w:val="0"/>
      <w:divBdr>
        <w:top w:val="none" w:sz="0" w:space="0" w:color="auto"/>
        <w:left w:val="none" w:sz="0" w:space="0" w:color="auto"/>
        <w:bottom w:val="none" w:sz="0" w:space="0" w:color="auto"/>
        <w:right w:val="none" w:sz="0" w:space="0" w:color="auto"/>
      </w:divBdr>
    </w:div>
    <w:div w:id="301080610">
      <w:bodyDiv w:val="1"/>
      <w:marLeft w:val="0"/>
      <w:marRight w:val="0"/>
      <w:marTop w:val="0"/>
      <w:marBottom w:val="0"/>
      <w:divBdr>
        <w:top w:val="none" w:sz="0" w:space="0" w:color="auto"/>
        <w:left w:val="none" w:sz="0" w:space="0" w:color="auto"/>
        <w:bottom w:val="none" w:sz="0" w:space="0" w:color="auto"/>
        <w:right w:val="none" w:sz="0" w:space="0" w:color="auto"/>
      </w:divBdr>
    </w:div>
    <w:div w:id="1039821545">
      <w:bodyDiv w:val="1"/>
      <w:marLeft w:val="0"/>
      <w:marRight w:val="0"/>
      <w:marTop w:val="0"/>
      <w:marBottom w:val="0"/>
      <w:divBdr>
        <w:top w:val="none" w:sz="0" w:space="0" w:color="auto"/>
        <w:left w:val="none" w:sz="0" w:space="0" w:color="auto"/>
        <w:bottom w:val="none" w:sz="0" w:space="0" w:color="auto"/>
        <w:right w:val="none" w:sz="0" w:space="0" w:color="auto"/>
      </w:divBdr>
    </w:div>
    <w:div w:id="14355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Wolf</dc:creator>
  <cp:keywords/>
  <dc:description/>
  <cp:lastModifiedBy>Jody Wolf</cp:lastModifiedBy>
  <cp:revision>104</cp:revision>
  <cp:lastPrinted>2024-07-11T20:32:00Z</cp:lastPrinted>
  <dcterms:created xsi:type="dcterms:W3CDTF">2024-04-12T05:44:00Z</dcterms:created>
  <dcterms:modified xsi:type="dcterms:W3CDTF">2024-08-01T06:20:00Z</dcterms:modified>
</cp:coreProperties>
</file>