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F4FB" w14:textId="77777777" w:rsidR="00050559" w:rsidRDefault="0005055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69E1481" w14:textId="4533CEDD" w:rsidR="00050559" w:rsidRDefault="00C8010D">
      <w:pPr>
        <w:tabs>
          <w:tab w:val="left" w:pos="1926"/>
        </w:tabs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7685C8DC" wp14:editId="19C46BA8">
            <wp:extent cx="2346619" cy="763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19" cy="76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</w:p>
    <w:p w14:paraId="6985721A" w14:textId="77777777" w:rsidR="00050559" w:rsidRDefault="0005055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F773619" w14:textId="78469E04" w:rsidR="00050559" w:rsidRDefault="00C8010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0B7D28" wp14:editId="1FC8E003">
                <wp:extent cx="5956300" cy="12700"/>
                <wp:effectExtent l="0" t="0" r="12700" b="1270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AB6389F" id="Group 2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">
                <v:group id="Group 3" o:spid="_x0000_s1027" style="position:absolute;left:10;top:10;width:9360;height:2" coordorigin="10,1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;top:1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fJMMA&#10;AADaAAAADwAAAGRycy9kb3ducmV2LnhtbESPT4vCMBTE7wt+h/AEL4umCq7SNYoIguCh+GfZ69vm&#10;bVu2eSlNjNVPbwRhj8PM/IZZrDpTi0CtqywrGI8SEMS51RUXCs6n7XAOwnlkjbVlUnAjB6tl722B&#10;qbZXPlA4+kJECLsUFZTeN6mULi/JoBvZhjh6v7Y16KNsC6lbvEa4qeUkST6kwYrjQokNbUrK/44X&#10;oyAzof75/rod9uGe6ffZJWwxyZQa9Lv1JwhPnf8Pv9o7rWAKzyvx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5fJMMAAADaAAAADwAAAAAAAAAAAAAAAACYAgAAZHJzL2Rv&#10;d25yZXYueG1sUEsFBgAAAAAEAAQA9QAAAIgDAAAAAA==&#10;" path="m,l9360,e" filled="f" strokecolor="#231f20" strokeweight="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B633113" w14:textId="1FDD001F" w:rsidR="00050559" w:rsidRPr="00FB1F41" w:rsidRDefault="007F43BD">
      <w:pPr>
        <w:spacing w:before="49" w:line="199" w:lineRule="exact"/>
        <w:ind w:left="115"/>
        <w:rPr>
          <w:rFonts w:eastAsia="Bookman Old Style" w:cs="Bookman Old Style"/>
          <w:w w:val="100"/>
        </w:rPr>
      </w:pPr>
      <w:r>
        <w:rPr>
          <w:w w:val="100"/>
        </w:rPr>
        <w:t>COLLEGE OF A</w:t>
      </w:r>
      <w:r w:rsidR="008B6021">
        <w:rPr>
          <w:w w:val="100"/>
        </w:rPr>
        <w:t>RTS AND</w:t>
      </w:r>
      <w:r w:rsidR="00C8010D" w:rsidRPr="00FB1F41">
        <w:rPr>
          <w:w w:val="100"/>
        </w:rPr>
        <w:t xml:space="preserve"> SCIENCES</w:t>
      </w:r>
    </w:p>
    <w:p w14:paraId="52E6A4B3" w14:textId="5669687C" w:rsidR="00050559" w:rsidRPr="009E7EAD" w:rsidRDefault="00AC4F40" w:rsidP="009E7EAD">
      <w:pPr>
        <w:spacing w:line="223" w:lineRule="exact"/>
        <w:ind w:left="115"/>
        <w:rPr>
          <w:rFonts w:eastAsia="Bookman Old Style" w:cs="Bookman Old Style"/>
          <w:w w:val="100"/>
        </w:rPr>
      </w:pPr>
      <w:r>
        <w:rPr>
          <w:color w:val="830A2C"/>
          <w:w w:val="100"/>
        </w:rPr>
        <w:t>Department of Psychological</w:t>
      </w:r>
      <w:r w:rsidR="001C3DC1">
        <w:rPr>
          <w:color w:val="830A2C"/>
          <w:w w:val="100"/>
        </w:rPr>
        <w:t xml:space="preserve"> Sciences</w:t>
      </w:r>
    </w:p>
    <w:p w14:paraId="75493E64" w14:textId="77777777" w:rsidR="00050559" w:rsidRDefault="00050559">
      <w:pPr>
        <w:rPr>
          <w:rFonts w:ascii="Bookman Old Style" w:eastAsia="Bookman Old Style" w:hAnsi="Bookman Old Style" w:cs="Bookman Old Style"/>
        </w:rPr>
      </w:pPr>
    </w:p>
    <w:p w14:paraId="5635A787" w14:textId="09246D4A" w:rsidR="00FC7D22" w:rsidRPr="00FC7D22" w:rsidRDefault="00FC7D22" w:rsidP="00FC7D22">
      <w:pPr>
        <w:pStyle w:val="Title"/>
      </w:pPr>
      <w:r>
        <w:t>PROPOSAL TO DEPARTMENT OF PSYCHOLOGICAL SCIENCES</w:t>
      </w:r>
    </w:p>
    <w:p w14:paraId="6368C1C1" w14:textId="77777777" w:rsidR="00FC7D22" w:rsidRPr="00FC7D22" w:rsidRDefault="00FC7D22" w:rsidP="00FC7D22">
      <w:pPr>
        <w:jc w:val="center"/>
        <w:rPr>
          <w:b/>
          <w:sz w:val="22"/>
          <w:szCs w:val="22"/>
        </w:rPr>
      </w:pPr>
      <w:r w:rsidRPr="00FC7D22">
        <w:rPr>
          <w:b/>
          <w:sz w:val="22"/>
          <w:szCs w:val="22"/>
        </w:rPr>
        <w:t xml:space="preserve">STUDENT CONFERENCE FUNDING </w:t>
      </w:r>
    </w:p>
    <w:p w14:paraId="44DDEF8A" w14:textId="77777777" w:rsidR="00FC7D22" w:rsidRPr="007C29F1" w:rsidRDefault="00FC7D22" w:rsidP="00FC7D22">
      <w:pPr>
        <w:pBdr>
          <w:bottom w:val="single" w:sz="12" w:space="1" w:color="auto"/>
        </w:pBdr>
        <w:jc w:val="center"/>
        <w:rPr>
          <w:b/>
        </w:rPr>
      </w:pPr>
      <w:r w:rsidRPr="007C29F1">
        <w:rPr>
          <w:b/>
        </w:rPr>
        <w:t xml:space="preserve"> </w:t>
      </w:r>
    </w:p>
    <w:p w14:paraId="113B6697" w14:textId="77777777" w:rsidR="00FC7D22" w:rsidRDefault="00FC7D22" w:rsidP="00FC7D22">
      <w:pPr>
        <w:tabs>
          <w:tab w:val="left" w:pos="1472"/>
        </w:tabs>
      </w:pPr>
    </w:p>
    <w:p w14:paraId="2EDB6016" w14:textId="03463765" w:rsidR="00FC7D22" w:rsidRDefault="00FC7D22" w:rsidP="00FC7D22">
      <w:pPr>
        <w:tabs>
          <w:tab w:val="left" w:pos="1472"/>
        </w:tabs>
      </w:pPr>
      <w:r>
        <w:t xml:space="preserve">The Department of Psychological Sciences may award up to $500 per semester to fund student conference registration. Students presenting research at a conference should apply for full conference funding (separate form). </w:t>
      </w:r>
      <w:r w:rsidR="009E7EAD">
        <w:t xml:space="preserve">We cannot guarantee funding, especially for late semester proposals. </w:t>
      </w:r>
      <w:r w:rsidR="006A06C0">
        <w:t xml:space="preserve">We will not cover “at the door” registrations, as these tend to be much more expensive. </w:t>
      </w:r>
      <w:r w:rsidR="000B71C4">
        <w:t>All forms must be returned and approved prior to conference attendance.</w:t>
      </w:r>
    </w:p>
    <w:p w14:paraId="3101EC6F" w14:textId="77777777" w:rsidR="00FC7D22" w:rsidRDefault="00FC7D22" w:rsidP="00FC7D22">
      <w:pPr>
        <w:tabs>
          <w:tab w:val="left" w:pos="1472"/>
        </w:tabs>
      </w:pPr>
    </w:p>
    <w:p w14:paraId="31D819E5" w14:textId="6E2FF506" w:rsidR="00FC7D22" w:rsidRDefault="00DF1419" w:rsidP="00FC7D22">
      <w:pPr>
        <w:tabs>
          <w:tab w:val="left" w:pos="1472"/>
        </w:tabs>
      </w:pPr>
      <w:r>
        <w:t>Receipt for conference registration must show proof of payment</w:t>
      </w:r>
      <w:r w:rsidR="00AA5779">
        <w:t xml:space="preserve"> and be submitted within 60 days</w:t>
      </w:r>
      <w:r w:rsidR="006A06C0">
        <w:t xml:space="preserve"> of payment</w:t>
      </w:r>
      <w:r w:rsidR="00AA5779">
        <w:t xml:space="preserve">. Students must show proof of attendance and submit a short (1 page or less) paper detailing the conference experience. Papers should be submitted to faculty mentor or faculty advisor. </w:t>
      </w:r>
    </w:p>
    <w:p w14:paraId="4A66292D" w14:textId="77777777" w:rsidR="00FC7D22" w:rsidRDefault="00FC7D22" w:rsidP="00FC7D22">
      <w:pPr>
        <w:tabs>
          <w:tab w:val="left" w:pos="1472"/>
        </w:tabs>
      </w:pPr>
    </w:p>
    <w:p w14:paraId="4C468C06" w14:textId="77777777" w:rsidR="00FC7D22" w:rsidRDefault="00FC7D22" w:rsidP="00FC7D22">
      <w:pPr>
        <w:tabs>
          <w:tab w:val="left" w:pos="1472"/>
        </w:tabs>
      </w:pPr>
    </w:p>
    <w:p w14:paraId="73446668" w14:textId="2219A509" w:rsidR="00472C7B" w:rsidRPr="00D755C8" w:rsidRDefault="00FC7D22" w:rsidP="00FC7D22">
      <w:pPr>
        <w:pBdr>
          <w:bottom w:val="single" w:sz="4" w:space="1" w:color="auto"/>
        </w:pBdr>
        <w:tabs>
          <w:tab w:val="left" w:pos="1472"/>
        </w:tabs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>NAME:</w:t>
      </w:r>
    </w:p>
    <w:p w14:paraId="64DF2DE9" w14:textId="4CDD0A7C" w:rsidR="00FC7D22" w:rsidRPr="00D755C8" w:rsidRDefault="00FC7D22" w:rsidP="00FC7D22">
      <w:pPr>
        <w:tabs>
          <w:tab w:val="left" w:pos="1472"/>
        </w:tabs>
        <w:rPr>
          <w:rFonts w:asciiTheme="minorHAnsi" w:hAnsiTheme="minorHAnsi" w:cstheme="minorHAnsi"/>
          <w:sz w:val="20"/>
          <w:szCs w:val="20"/>
        </w:rPr>
      </w:pPr>
    </w:p>
    <w:p w14:paraId="60F135AF" w14:textId="6C2778BD" w:rsidR="00FC7D22" w:rsidRPr="00D755C8" w:rsidRDefault="00FC7D22" w:rsidP="00FC7D22">
      <w:pPr>
        <w:pBdr>
          <w:bottom w:val="single" w:sz="4" w:space="1" w:color="auto"/>
        </w:pBdr>
        <w:tabs>
          <w:tab w:val="left" w:pos="1472"/>
        </w:tabs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 xml:space="preserve">CLASS STANDING (First-year, sophomore, </w:t>
      </w:r>
      <w:proofErr w:type="spellStart"/>
      <w:r w:rsidRPr="00D755C8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D755C8">
        <w:rPr>
          <w:rFonts w:asciiTheme="minorHAnsi" w:hAnsiTheme="minorHAnsi" w:cstheme="minorHAnsi"/>
          <w:sz w:val="20"/>
          <w:szCs w:val="20"/>
        </w:rPr>
        <w:t>…):</w:t>
      </w:r>
    </w:p>
    <w:p w14:paraId="20A565F3" w14:textId="77777777" w:rsidR="00FC7D22" w:rsidRPr="00D755C8" w:rsidRDefault="00FC7D22" w:rsidP="00FC7D22">
      <w:pPr>
        <w:tabs>
          <w:tab w:val="left" w:pos="1472"/>
        </w:tabs>
        <w:rPr>
          <w:rFonts w:asciiTheme="minorHAnsi" w:hAnsiTheme="minorHAnsi" w:cstheme="minorHAnsi"/>
          <w:sz w:val="20"/>
          <w:szCs w:val="20"/>
        </w:rPr>
      </w:pPr>
    </w:p>
    <w:p w14:paraId="0444D9EC" w14:textId="77777777" w:rsidR="00FC7D22" w:rsidRPr="00D755C8" w:rsidRDefault="00FC7D22" w:rsidP="00FC7D22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6068E084" w14:textId="099FFBAA" w:rsidR="00FC7D22" w:rsidRPr="00D755C8" w:rsidRDefault="00FC7D22" w:rsidP="00FC7D22">
      <w:pPr>
        <w:rPr>
          <w:rFonts w:asciiTheme="minorHAnsi" w:hAnsiTheme="minorHAnsi" w:cstheme="minorHAnsi"/>
          <w:sz w:val="20"/>
          <w:szCs w:val="20"/>
        </w:rPr>
      </w:pPr>
    </w:p>
    <w:p w14:paraId="59866560" w14:textId="263B10C2" w:rsidR="00472C7B" w:rsidRPr="00D755C8" w:rsidRDefault="00472C7B" w:rsidP="00FC7D22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>CONFERENCE NAME AND DATE:</w:t>
      </w:r>
    </w:p>
    <w:p w14:paraId="673B61E5" w14:textId="77777777" w:rsidR="00472C7B" w:rsidRPr="00D755C8" w:rsidRDefault="00472C7B" w:rsidP="00FC7D22">
      <w:pPr>
        <w:rPr>
          <w:rFonts w:asciiTheme="minorHAnsi" w:hAnsiTheme="minorHAnsi" w:cstheme="minorHAnsi"/>
          <w:sz w:val="20"/>
          <w:szCs w:val="20"/>
        </w:rPr>
      </w:pPr>
    </w:p>
    <w:p w14:paraId="4B2FA8EA" w14:textId="3E6B24E1" w:rsidR="00472C7B" w:rsidRPr="00D755C8" w:rsidRDefault="00472C7B" w:rsidP="00FC7D22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 xml:space="preserve">AMOUNT REQUESTED: </w:t>
      </w:r>
    </w:p>
    <w:p w14:paraId="759156C4" w14:textId="565BBADF" w:rsidR="00472C7B" w:rsidRPr="00D755C8" w:rsidRDefault="00472C7B" w:rsidP="00FC7D22">
      <w:pPr>
        <w:rPr>
          <w:rFonts w:asciiTheme="minorHAnsi" w:hAnsiTheme="minorHAnsi" w:cstheme="minorHAnsi"/>
          <w:sz w:val="20"/>
          <w:szCs w:val="20"/>
        </w:rPr>
      </w:pPr>
    </w:p>
    <w:p w14:paraId="181CCF70" w14:textId="1E9C28DF" w:rsidR="009E7EAD" w:rsidRPr="00D755C8" w:rsidRDefault="009E7EAD" w:rsidP="00FC7D22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 xml:space="preserve">HAVE YOU ALREADY BEEN AWARDED PREVIOUSLY? HOW MUCH &amp; </w:t>
      </w:r>
      <w:proofErr w:type="gramStart"/>
      <w:r w:rsidRPr="00D755C8">
        <w:rPr>
          <w:rFonts w:asciiTheme="minorHAnsi" w:hAnsiTheme="minorHAnsi" w:cstheme="minorHAnsi"/>
          <w:sz w:val="20"/>
          <w:szCs w:val="20"/>
        </w:rPr>
        <w:t>WHEN?:</w:t>
      </w:r>
      <w:proofErr w:type="gramEnd"/>
    </w:p>
    <w:p w14:paraId="49CCF1EA" w14:textId="77777777" w:rsidR="009E7EAD" w:rsidRPr="00D755C8" w:rsidRDefault="009E7EAD" w:rsidP="00FC7D22">
      <w:pPr>
        <w:rPr>
          <w:rFonts w:asciiTheme="minorHAnsi" w:hAnsiTheme="minorHAnsi" w:cstheme="minorHAnsi"/>
          <w:sz w:val="20"/>
          <w:szCs w:val="20"/>
        </w:rPr>
      </w:pPr>
    </w:p>
    <w:p w14:paraId="327A011E" w14:textId="5DE8C3DB" w:rsidR="00FC7D22" w:rsidRPr="00D755C8" w:rsidRDefault="00D755C8" w:rsidP="00FC7D22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 xml:space="preserve">PSYCHOLOGY </w:t>
      </w:r>
      <w:r w:rsidR="00FC7D22" w:rsidRPr="00D755C8">
        <w:rPr>
          <w:rFonts w:asciiTheme="minorHAnsi" w:hAnsiTheme="minorHAnsi" w:cstheme="minorHAnsi"/>
          <w:sz w:val="20"/>
          <w:szCs w:val="20"/>
        </w:rPr>
        <w:t>FACULTY MENTOR</w:t>
      </w:r>
      <w:r w:rsidR="00AA5779" w:rsidRPr="00D755C8">
        <w:rPr>
          <w:rFonts w:asciiTheme="minorHAnsi" w:hAnsiTheme="minorHAnsi" w:cstheme="minorHAnsi"/>
          <w:sz w:val="20"/>
          <w:szCs w:val="20"/>
        </w:rPr>
        <w:t xml:space="preserve"> or ADVISOR</w:t>
      </w:r>
      <w:r w:rsidRPr="00D755C8">
        <w:rPr>
          <w:rFonts w:asciiTheme="minorHAnsi" w:hAnsiTheme="minorHAnsi" w:cstheme="minorHAnsi"/>
          <w:sz w:val="20"/>
          <w:szCs w:val="20"/>
        </w:rPr>
        <w:t xml:space="preserve"> SIGNATURE</w:t>
      </w:r>
      <w:r w:rsidR="00FC7D22" w:rsidRPr="00D755C8">
        <w:rPr>
          <w:rFonts w:asciiTheme="minorHAnsi" w:hAnsiTheme="minorHAnsi" w:cstheme="minorHAnsi"/>
          <w:sz w:val="20"/>
          <w:szCs w:val="20"/>
        </w:rPr>
        <w:t>:</w:t>
      </w:r>
      <w:r w:rsidR="00FC7D22" w:rsidRPr="00D755C8">
        <w:rPr>
          <w:rFonts w:asciiTheme="minorHAnsi" w:hAnsiTheme="minorHAnsi" w:cstheme="minorHAnsi"/>
          <w:sz w:val="20"/>
          <w:szCs w:val="20"/>
        </w:rPr>
        <w:tab/>
      </w:r>
      <w:r w:rsidR="00FC7D22" w:rsidRPr="00D755C8">
        <w:rPr>
          <w:rFonts w:asciiTheme="minorHAnsi" w:hAnsiTheme="minorHAnsi" w:cstheme="minorHAnsi"/>
          <w:sz w:val="20"/>
          <w:szCs w:val="20"/>
        </w:rPr>
        <w:tab/>
      </w:r>
      <w:r w:rsidR="00FC7D22" w:rsidRPr="00D755C8">
        <w:rPr>
          <w:rFonts w:asciiTheme="minorHAnsi" w:hAnsiTheme="minorHAnsi" w:cstheme="minorHAnsi"/>
          <w:sz w:val="20"/>
          <w:szCs w:val="20"/>
        </w:rPr>
        <w:tab/>
      </w:r>
      <w:r w:rsidR="00FC7D22" w:rsidRPr="00D755C8">
        <w:rPr>
          <w:rFonts w:asciiTheme="minorHAnsi" w:hAnsiTheme="minorHAnsi" w:cstheme="minorHAnsi"/>
          <w:sz w:val="20"/>
          <w:szCs w:val="20"/>
        </w:rPr>
        <w:tab/>
      </w:r>
      <w:r w:rsidR="00FC7D22" w:rsidRPr="00D755C8">
        <w:rPr>
          <w:rFonts w:asciiTheme="minorHAnsi" w:hAnsiTheme="minorHAnsi" w:cstheme="minorHAnsi"/>
          <w:sz w:val="20"/>
          <w:szCs w:val="20"/>
        </w:rPr>
        <w:tab/>
      </w:r>
    </w:p>
    <w:p w14:paraId="0D89BB96" w14:textId="04044F66" w:rsidR="00FC7D22" w:rsidRDefault="00FC7D22" w:rsidP="00FC7D2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3B35734" w14:textId="57501420" w:rsidR="00DE29E7" w:rsidRPr="00D755C8" w:rsidRDefault="00DE29E7" w:rsidP="00DE29E7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>PSYCHOLOG</w:t>
      </w:r>
      <w:r>
        <w:rPr>
          <w:rFonts w:asciiTheme="minorHAnsi" w:hAnsiTheme="minorHAnsi" w:cstheme="minorHAnsi"/>
          <w:sz w:val="20"/>
          <w:szCs w:val="20"/>
        </w:rPr>
        <w:t>ICAL SCIENCES</w:t>
      </w:r>
      <w:r w:rsidRPr="00D755C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CHAIR AUTHORIZATION</w:t>
      </w:r>
      <w:r w:rsidRPr="00D755C8">
        <w:rPr>
          <w:rFonts w:asciiTheme="minorHAnsi" w:hAnsiTheme="minorHAnsi" w:cstheme="minorHAnsi"/>
          <w:sz w:val="20"/>
          <w:szCs w:val="20"/>
        </w:rPr>
        <w:t>:</w:t>
      </w:r>
      <w:r w:rsidRPr="00D755C8">
        <w:rPr>
          <w:rFonts w:asciiTheme="minorHAnsi" w:hAnsiTheme="minorHAnsi" w:cstheme="minorHAnsi"/>
          <w:sz w:val="20"/>
          <w:szCs w:val="20"/>
        </w:rPr>
        <w:tab/>
      </w:r>
      <w:r w:rsidRPr="00D755C8">
        <w:rPr>
          <w:rFonts w:asciiTheme="minorHAnsi" w:hAnsiTheme="minorHAnsi" w:cstheme="minorHAnsi"/>
          <w:sz w:val="20"/>
          <w:szCs w:val="20"/>
        </w:rPr>
        <w:tab/>
      </w:r>
      <w:r w:rsidRPr="00D755C8">
        <w:rPr>
          <w:rFonts w:asciiTheme="minorHAnsi" w:hAnsiTheme="minorHAnsi" w:cstheme="minorHAnsi"/>
          <w:sz w:val="20"/>
          <w:szCs w:val="20"/>
        </w:rPr>
        <w:tab/>
      </w:r>
      <w:r w:rsidRPr="00D755C8">
        <w:rPr>
          <w:rFonts w:asciiTheme="minorHAnsi" w:hAnsiTheme="minorHAnsi" w:cstheme="minorHAnsi"/>
          <w:sz w:val="20"/>
          <w:szCs w:val="20"/>
        </w:rPr>
        <w:tab/>
      </w:r>
      <w:r w:rsidRPr="00D755C8">
        <w:rPr>
          <w:rFonts w:asciiTheme="minorHAnsi" w:hAnsiTheme="minorHAnsi" w:cstheme="minorHAnsi"/>
          <w:sz w:val="20"/>
          <w:szCs w:val="20"/>
        </w:rPr>
        <w:tab/>
      </w:r>
    </w:p>
    <w:p w14:paraId="3466B826" w14:textId="77777777" w:rsidR="00DE29E7" w:rsidRPr="00D755C8" w:rsidRDefault="00DE29E7" w:rsidP="00DE29E7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77EE1B3E" w14:textId="5D18A40B" w:rsidR="00FC7D22" w:rsidRPr="00D755C8" w:rsidRDefault="00FC7D22" w:rsidP="00FC7D22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r w:rsidRPr="00D755C8">
        <w:rPr>
          <w:rFonts w:asciiTheme="minorHAnsi" w:hAnsiTheme="minorHAnsi" w:cstheme="minorHAnsi"/>
          <w:b/>
          <w:sz w:val="20"/>
          <w:szCs w:val="20"/>
        </w:rPr>
        <w:t xml:space="preserve">In the space below, please detail how this conference will be important to your future academic or career goals. </w:t>
      </w:r>
    </w:p>
    <w:p w14:paraId="04980ABE" w14:textId="77777777" w:rsidR="00FC7D22" w:rsidRDefault="00FC7D22" w:rsidP="00FC7D22">
      <w:pPr>
        <w:pStyle w:val="BodyText"/>
      </w:pPr>
    </w:p>
    <w:p w14:paraId="57E0E02E" w14:textId="77777777" w:rsidR="00FC7D22" w:rsidRDefault="00FC7D22" w:rsidP="00FC7D22">
      <w:pPr>
        <w:pStyle w:val="BodyText"/>
      </w:pPr>
    </w:p>
    <w:p w14:paraId="690537A6" w14:textId="77777777" w:rsidR="00FC7D22" w:rsidRDefault="00FC7D22" w:rsidP="00FC7D22">
      <w:pPr>
        <w:pStyle w:val="BodyText"/>
      </w:pPr>
    </w:p>
    <w:p w14:paraId="0834CD93" w14:textId="77777777" w:rsidR="00FC7D22" w:rsidRDefault="00FC7D22" w:rsidP="00FC7D22">
      <w:pPr>
        <w:pStyle w:val="BodyText"/>
      </w:pPr>
    </w:p>
    <w:p w14:paraId="6CBF33F3" w14:textId="77777777" w:rsidR="00FC7D22" w:rsidRDefault="00FC7D22" w:rsidP="00FC7D22">
      <w:pPr>
        <w:pStyle w:val="BodyText"/>
      </w:pPr>
    </w:p>
    <w:p w14:paraId="7E38F047" w14:textId="77777777" w:rsidR="00FC7D22" w:rsidRDefault="00FC7D22" w:rsidP="00FC7D22">
      <w:pPr>
        <w:pStyle w:val="BodyText"/>
      </w:pPr>
    </w:p>
    <w:p w14:paraId="74B37B17" w14:textId="3C14B725" w:rsidR="00FC7D22" w:rsidRDefault="00FC7D22" w:rsidP="0083781C">
      <w:pPr>
        <w:pStyle w:val="BodyText"/>
        <w:ind w:left="0"/>
      </w:pPr>
    </w:p>
    <w:p w14:paraId="01C2E887" w14:textId="2D5F2D9B" w:rsidR="0083781C" w:rsidRDefault="0083781C" w:rsidP="0083781C">
      <w:pPr>
        <w:pStyle w:val="BodyText"/>
        <w:ind w:left="0"/>
      </w:pPr>
    </w:p>
    <w:p w14:paraId="37654D62" w14:textId="77777777" w:rsidR="0083781C" w:rsidRPr="00D76786" w:rsidRDefault="0083781C" w:rsidP="0083781C">
      <w:pPr>
        <w:pStyle w:val="BodyText"/>
        <w:ind w:left="0"/>
      </w:pPr>
    </w:p>
    <w:p w14:paraId="657E96DE" w14:textId="77777777" w:rsidR="006A06C0" w:rsidRDefault="006A06C0" w:rsidP="00FC7D22">
      <w:pPr>
        <w:rPr>
          <w:b/>
          <w:sz w:val="20"/>
          <w:szCs w:val="20"/>
        </w:rPr>
      </w:pPr>
    </w:p>
    <w:p w14:paraId="1F7D9DE0" w14:textId="3620E8B7" w:rsidR="00050559" w:rsidRPr="00D755C8" w:rsidRDefault="00FC7D22">
      <w:pPr>
        <w:rPr>
          <w:b/>
          <w:sz w:val="20"/>
          <w:szCs w:val="20"/>
        </w:rPr>
      </w:pPr>
      <w:r w:rsidRPr="00FC7D22">
        <w:rPr>
          <w:b/>
          <w:sz w:val="20"/>
          <w:szCs w:val="20"/>
        </w:rPr>
        <w:t>RETURN THIS FORM TO Kimberly Kahn in the psychology office</w:t>
      </w:r>
      <w:r w:rsidR="007D2B9D">
        <w:rPr>
          <w:b/>
          <w:sz w:val="20"/>
          <w:szCs w:val="20"/>
        </w:rPr>
        <w:t>, Monroe Hall 374</w:t>
      </w:r>
      <w:r w:rsidR="000B71C4">
        <w:rPr>
          <w:b/>
          <w:sz w:val="20"/>
          <w:szCs w:val="20"/>
        </w:rPr>
        <w:t xml:space="preserve">. </w:t>
      </w:r>
    </w:p>
    <w:p w14:paraId="311E67ED" w14:textId="2738FFA7" w:rsidR="00050559" w:rsidRPr="00FB1F41" w:rsidRDefault="00050559" w:rsidP="00A56D66">
      <w:pPr>
        <w:pStyle w:val="BodyText"/>
        <w:jc w:val="center"/>
        <w:rPr>
          <w:rFonts w:ascii="Friz Quadrata" w:hAnsi="Friz Quadrata"/>
          <w:w w:val="100"/>
        </w:rPr>
      </w:pPr>
    </w:p>
    <w:sectPr w:rsidR="00050559" w:rsidRPr="00FB1F41">
      <w:headerReference w:type="default" r:id="rId7"/>
      <w:footerReference w:type="default" r:id="rId8"/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9B4F" w14:textId="77777777" w:rsidR="00C1726A" w:rsidRDefault="00C1726A" w:rsidP="009E7EAD">
      <w:r>
        <w:separator/>
      </w:r>
    </w:p>
  </w:endnote>
  <w:endnote w:type="continuationSeparator" w:id="0">
    <w:p w14:paraId="058A07CC" w14:textId="77777777" w:rsidR="00C1726A" w:rsidRDefault="00C1726A" w:rsidP="009E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iz Quadra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5802" w14:textId="77777777" w:rsidR="006A06C0" w:rsidRPr="00FB1F41" w:rsidRDefault="006A06C0" w:rsidP="006A06C0">
    <w:pPr>
      <w:pStyle w:val="BodyText"/>
      <w:jc w:val="center"/>
      <w:rPr>
        <w:rFonts w:ascii="Friz Quadrata" w:hAnsi="Friz Quadrata"/>
        <w:w w:val="100"/>
      </w:rPr>
    </w:pPr>
    <w:r w:rsidRPr="00FB1F41">
      <w:rPr>
        <w:rFonts w:ascii="Friz Quadrata" w:hAnsi="Friz Quadrata"/>
        <w:w w:val="100"/>
      </w:rPr>
      <w:t xml:space="preserve">6363 St. Charles Avenue, Campus Box </w:t>
    </w:r>
    <w:r>
      <w:rPr>
        <w:rFonts w:ascii="Friz Quadrata" w:hAnsi="Friz Quadrata"/>
        <w:w w:val="100"/>
      </w:rPr>
      <w:t>194, New Orleans, LA 70118</w:t>
    </w:r>
    <w:r w:rsidRPr="00FB1F41">
      <w:rPr>
        <w:rFonts w:ascii="Friz Quadrata" w:hAnsi="Friz Quadrata"/>
        <w:w w:val="100"/>
      </w:rPr>
      <w:t xml:space="preserve"> </w:t>
    </w:r>
    <w:r>
      <w:rPr>
        <w:rFonts w:ascii="Friz Quadrata" w:hAnsi="Friz Quadrata"/>
        <w:w w:val="100"/>
      </w:rPr>
      <w:t xml:space="preserve">• </w:t>
    </w:r>
    <w:r w:rsidRPr="00FB1F41">
      <w:rPr>
        <w:rFonts w:ascii="Friz Quadrata" w:hAnsi="Friz Quadrata"/>
        <w:w w:val="100"/>
      </w:rPr>
      <w:t>504.865.</w:t>
    </w:r>
    <w:r>
      <w:rPr>
        <w:rFonts w:ascii="Friz Quadrata" w:hAnsi="Friz Quadrata"/>
        <w:w w:val="100"/>
      </w:rPr>
      <w:t>3125 • cas.loyno.edu</w:t>
    </w:r>
    <w:r w:rsidRPr="00FB1F41">
      <w:rPr>
        <w:rFonts w:ascii="Friz Quadrata" w:hAnsi="Friz Quadrata"/>
        <w:w w:val="100"/>
      </w:rPr>
      <w:t>/</w:t>
    </w:r>
    <w:r>
      <w:rPr>
        <w:rFonts w:ascii="Friz Quadrata" w:hAnsi="Friz Quadrata"/>
        <w:w w:val="100"/>
      </w:rPr>
      <w:t>psychology</w:t>
    </w:r>
  </w:p>
  <w:p w14:paraId="606F15EB" w14:textId="77777777" w:rsidR="006A06C0" w:rsidRDefault="006A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C36C" w14:textId="77777777" w:rsidR="00C1726A" w:rsidRDefault="00C1726A" w:rsidP="009E7EAD">
      <w:r>
        <w:separator/>
      </w:r>
    </w:p>
  </w:footnote>
  <w:footnote w:type="continuationSeparator" w:id="0">
    <w:p w14:paraId="50B3C2F6" w14:textId="77777777" w:rsidR="00C1726A" w:rsidRDefault="00C1726A" w:rsidP="009E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9222" w14:textId="1A6CADFE" w:rsidR="009E7EAD" w:rsidRDefault="009E7EAD">
    <w:pPr>
      <w:pStyle w:val="Header"/>
    </w:pPr>
    <w:r>
      <w:tab/>
    </w:r>
    <w:r>
      <w:tab/>
      <w:t xml:space="preserve">    Date Submitted: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59"/>
    <w:rsid w:val="00050559"/>
    <w:rsid w:val="000B71C4"/>
    <w:rsid w:val="001C3DC1"/>
    <w:rsid w:val="0022680D"/>
    <w:rsid w:val="00270A0E"/>
    <w:rsid w:val="002A02C0"/>
    <w:rsid w:val="00302BC7"/>
    <w:rsid w:val="00472C7B"/>
    <w:rsid w:val="005751FD"/>
    <w:rsid w:val="00593604"/>
    <w:rsid w:val="006A06C0"/>
    <w:rsid w:val="007D2B9D"/>
    <w:rsid w:val="007F1194"/>
    <w:rsid w:val="007F43BD"/>
    <w:rsid w:val="0083781C"/>
    <w:rsid w:val="008B6021"/>
    <w:rsid w:val="008B653B"/>
    <w:rsid w:val="00935933"/>
    <w:rsid w:val="009517C3"/>
    <w:rsid w:val="009E7EAD"/>
    <w:rsid w:val="00A56D66"/>
    <w:rsid w:val="00AA5779"/>
    <w:rsid w:val="00AC4F40"/>
    <w:rsid w:val="00B755FB"/>
    <w:rsid w:val="00C1726A"/>
    <w:rsid w:val="00C8010D"/>
    <w:rsid w:val="00D755C8"/>
    <w:rsid w:val="00DE29E7"/>
    <w:rsid w:val="00DF1419"/>
    <w:rsid w:val="00FB1F41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24F14"/>
  <w15:docId w15:val="{5DC82578-86C3-43B5-AB2D-3CB63B32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iz Quadrata" w:eastAsiaTheme="minorHAnsi" w:hAnsi="Friz Quadrata" w:cstheme="minorBidi"/>
        <w:color w:val="231F20"/>
        <w:w w:val="85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181"/>
    </w:pPr>
    <w:rPr>
      <w:rFonts w:ascii="Bookman Old Style" w:eastAsia="Bookman Old Style" w:hAnsi="Bookman Old Styl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2BC7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02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C7D22"/>
    <w:pPr>
      <w:widowControl/>
      <w:jc w:val="center"/>
    </w:pPr>
    <w:rPr>
      <w:rFonts w:ascii="Times New Roman" w:eastAsia="Times New Roman" w:hAnsi="Times New Roman" w:cs="Times New Roman"/>
      <w:b/>
      <w:color w:val="auto"/>
      <w:w w:val="100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C7D22"/>
    <w:rPr>
      <w:rFonts w:ascii="Times New Roman" w:eastAsia="Times New Roman" w:hAnsi="Times New Roman" w:cs="Times New Roman"/>
      <w:b/>
      <w:color w:val="auto"/>
      <w:w w:val="10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7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AD"/>
  </w:style>
  <w:style w:type="paragraph" w:styleId="Footer">
    <w:name w:val="footer"/>
    <w:basedOn w:val="Normal"/>
    <w:link w:val="FooterChar"/>
    <w:uiPriority w:val="99"/>
    <w:unhideWhenUsed/>
    <w:rsid w:val="009E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Loyola University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Christine</dc:creator>
  <cp:lastModifiedBy>Kylie Evans</cp:lastModifiedBy>
  <cp:revision>11</cp:revision>
  <cp:lastPrinted>2015-02-11T20:34:00Z</cp:lastPrinted>
  <dcterms:created xsi:type="dcterms:W3CDTF">2019-02-04T21:16:00Z</dcterms:created>
  <dcterms:modified xsi:type="dcterms:W3CDTF">2023-05-05T16:52:00Z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2015-02-11T00:00:00Z</vt:filetime>
  </property>
</Properties>
</file>